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CB" w:rsidRDefault="00350C31" w:rsidP="00350C31">
      <w:pPr>
        <w:tabs>
          <w:tab w:val="left" w:pos="50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VERBALE DELLA SE</w:t>
      </w:r>
      <w:r w:rsidR="002D0516">
        <w:rPr>
          <w:rFonts w:ascii="Times New Roman" w:eastAsia="Times New Roman" w:hAnsi="Times New Roman" w:cs="Times New Roman"/>
        </w:rPr>
        <w:t xml:space="preserve">DUTA </w:t>
      </w:r>
      <w:proofErr w:type="spellStart"/>
      <w:r w:rsidR="002D0516">
        <w:rPr>
          <w:rFonts w:ascii="Times New Roman" w:eastAsia="Times New Roman" w:hAnsi="Times New Roman" w:cs="Times New Roman"/>
        </w:rPr>
        <w:t>DI</w:t>
      </w:r>
      <w:proofErr w:type="spellEnd"/>
      <w:r w:rsidR="002D0516">
        <w:rPr>
          <w:rFonts w:ascii="Times New Roman" w:eastAsia="Times New Roman" w:hAnsi="Times New Roman" w:cs="Times New Roman"/>
        </w:rPr>
        <w:t xml:space="preserve"> CONSIGLIO COMUNALE DEL </w:t>
      </w:r>
      <w:r w:rsidR="00474CCB">
        <w:rPr>
          <w:rFonts w:ascii="Times New Roman" w:eastAsia="Times New Roman" w:hAnsi="Times New Roman" w:cs="Times New Roman"/>
        </w:rPr>
        <w:t>29</w:t>
      </w:r>
      <w:r w:rsidR="002D0516">
        <w:rPr>
          <w:rFonts w:ascii="Times New Roman" w:eastAsia="Times New Roman" w:hAnsi="Times New Roman" w:cs="Times New Roman"/>
        </w:rPr>
        <w:t>/</w:t>
      </w:r>
      <w:r w:rsidR="00C413DD">
        <w:rPr>
          <w:rFonts w:ascii="Times New Roman" w:eastAsia="Times New Roman" w:hAnsi="Times New Roman" w:cs="Times New Roman"/>
        </w:rPr>
        <w:t>1</w:t>
      </w:r>
      <w:r w:rsidR="00A23E2B">
        <w:rPr>
          <w:rFonts w:ascii="Times New Roman" w:eastAsia="Times New Roman" w:hAnsi="Times New Roman" w:cs="Times New Roman"/>
        </w:rPr>
        <w:t>1/2018 ORE 20</w:t>
      </w:r>
      <w:r>
        <w:rPr>
          <w:rFonts w:ascii="Times New Roman" w:eastAsia="Times New Roman" w:hAnsi="Times New Roman" w:cs="Times New Roman"/>
        </w:rPr>
        <w:t>,</w:t>
      </w:r>
      <w:r w:rsidR="00A23E2B">
        <w:rPr>
          <w:rFonts w:ascii="Times New Roman" w:eastAsia="Times New Roman" w:hAnsi="Times New Roman" w:cs="Times New Roman"/>
        </w:rPr>
        <w:t>0</w:t>
      </w:r>
      <w:r w:rsidR="007E3D2D">
        <w:rPr>
          <w:rFonts w:ascii="Times New Roman" w:eastAsia="Times New Roman" w:hAnsi="Times New Roman" w:cs="Times New Roman"/>
        </w:rPr>
        <w:t>0</w:t>
      </w:r>
      <w:r w:rsidR="00474CCB">
        <w:rPr>
          <w:rFonts w:ascii="Times New Roman" w:eastAsia="Times New Roman" w:hAnsi="Times New Roman" w:cs="Times New Roman"/>
        </w:rPr>
        <w:t xml:space="preserve"> –</w:t>
      </w:r>
    </w:p>
    <w:p w:rsidR="00350C31" w:rsidRDefault="00A23E2B" w:rsidP="00350C31">
      <w:pPr>
        <w:tabs>
          <w:tab w:val="left" w:pos="50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SEDUTA URGENTE</w:t>
      </w:r>
    </w:p>
    <w:p w:rsidR="00350C31" w:rsidRDefault="00350C31" w:rsidP="00350C31">
      <w:pPr>
        <w:pStyle w:val="Nessunaspaziatura"/>
        <w:contextualSpacing/>
        <w:rPr>
          <w:sz w:val="22"/>
          <w:szCs w:val="22"/>
        </w:rPr>
      </w:pPr>
      <w:r w:rsidRPr="00350C31">
        <w:rPr>
          <w:sz w:val="22"/>
          <w:szCs w:val="22"/>
        </w:rPr>
        <w:t>Punti all’O.d.G.:</w:t>
      </w:r>
    </w:p>
    <w:p w:rsidR="00324C9B" w:rsidRPr="00350C31" w:rsidRDefault="00324C9B" w:rsidP="00350C31">
      <w:pPr>
        <w:pStyle w:val="Nessunaspaziatura"/>
        <w:contextualSpacing/>
        <w:rPr>
          <w:sz w:val="22"/>
          <w:szCs w:val="22"/>
        </w:rPr>
      </w:pPr>
    </w:p>
    <w:p w:rsidR="00A23E2B" w:rsidRPr="00A23E2B" w:rsidRDefault="00A23E2B" w:rsidP="00A23E2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3E2B">
        <w:rPr>
          <w:rFonts w:ascii="Times New Roman" w:eastAsia="Times New Roman" w:hAnsi="Times New Roman" w:cs="Times New Roman"/>
          <w:snapToGrid w:val="0"/>
          <w:sz w:val="24"/>
          <w:szCs w:val="24"/>
        </w:rPr>
        <w:t>Lettura ed approvazione verbali delle sedute precedenti;</w:t>
      </w:r>
    </w:p>
    <w:p w:rsidR="00A23E2B" w:rsidRPr="00A23E2B" w:rsidRDefault="00A23E2B" w:rsidP="00A23E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3E2B">
        <w:rPr>
          <w:rFonts w:ascii="Times New Roman" w:eastAsia="Times New Roman" w:hAnsi="Times New Roman" w:cs="Times New Roman"/>
          <w:snapToGrid w:val="0"/>
          <w:sz w:val="24"/>
          <w:szCs w:val="24"/>
        </w:rPr>
        <w:t>Interpellanza servizio d’igiene urbana ai sensi dell’art. 38 del Regolamento dei Lavori Consiliari;</w:t>
      </w:r>
    </w:p>
    <w:p w:rsidR="00A23E2B" w:rsidRPr="00A23E2B" w:rsidRDefault="00A23E2B" w:rsidP="00A23E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3E2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Revoca deliberazione di Consiglio Comunale </w:t>
      </w:r>
      <w:proofErr w:type="spellStart"/>
      <w:r w:rsidRPr="00A23E2B">
        <w:rPr>
          <w:rFonts w:ascii="Times New Roman" w:eastAsia="Times New Roman" w:hAnsi="Times New Roman" w:cs="Times New Roman"/>
          <w:snapToGrid w:val="0"/>
          <w:sz w:val="24"/>
          <w:szCs w:val="24"/>
        </w:rPr>
        <w:t>n°</w:t>
      </w:r>
      <w:proofErr w:type="spellEnd"/>
      <w:r w:rsidRPr="00A23E2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30 del 29/9/2017. Indirizzo a procedere all’affidamento del servizio di tesoreria per il triennio 2019-2021 – Approvazione schema di convenzione servizio di Tesoreria;</w:t>
      </w:r>
    </w:p>
    <w:p w:rsidR="00E1452E" w:rsidRPr="005F5910" w:rsidRDefault="00E1452E" w:rsidP="00E1452E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56"/>
        <w:gridCol w:w="3763"/>
        <w:gridCol w:w="1134"/>
        <w:gridCol w:w="1276"/>
      </w:tblGrid>
      <w:tr w:rsidR="00350C31" w:rsidRPr="00350C31" w:rsidTr="00C428F9">
        <w:tc>
          <w:tcPr>
            <w:tcW w:w="45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763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 xml:space="preserve">Cognome e Nome del Consigliere </w:t>
            </w:r>
          </w:p>
        </w:tc>
        <w:tc>
          <w:tcPr>
            <w:tcW w:w="1134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 xml:space="preserve">Presente  </w:t>
            </w:r>
          </w:p>
        </w:tc>
        <w:tc>
          <w:tcPr>
            <w:tcW w:w="127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Assente</w:t>
            </w:r>
          </w:p>
        </w:tc>
      </w:tr>
      <w:tr w:rsidR="00350C31" w:rsidRPr="00350C31" w:rsidTr="00C428F9">
        <w:trPr>
          <w:trHeight w:val="350"/>
        </w:trPr>
        <w:tc>
          <w:tcPr>
            <w:tcW w:w="45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  <w:tc>
          <w:tcPr>
            <w:tcW w:w="3763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BRANCIFORTE SALVATORE</w:t>
            </w:r>
          </w:p>
        </w:tc>
        <w:tc>
          <w:tcPr>
            <w:tcW w:w="1134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X</w:t>
            </w:r>
          </w:p>
        </w:tc>
        <w:tc>
          <w:tcPr>
            <w:tcW w:w="127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350C31" w:rsidRPr="00350C31" w:rsidTr="00C428F9">
        <w:trPr>
          <w:trHeight w:val="290"/>
        </w:trPr>
        <w:tc>
          <w:tcPr>
            <w:tcW w:w="45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2</w:t>
            </w:r>
          </w:p>
        </w:tc>
        <w:tc>
          <w:tcPr>
            <w:tcW w:w="3763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CROCILLA’ FRANCESCA</w:t>
            </w:r>
          </w:p>
        </w:tc>
        <w:tc>
          <w:tcPr>
            <w:tcW w:w="1134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X</w:t>
            </w:r>
          </w:p>
        </w:tc>
        <w:tc>
          <w:tcPr>
            <w:tcW w:w="127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350C31" w:rsidRPr="00350C31" w:rsidTr="00C428F9">
        <w:trPr>
          <w:trHeight w:val="290"/>
        </w:trPr>
        <w:tc>
          <w:tcPr>
            <w:tcW w:w="45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 xml:space="preserve">3 </w:t>
            </w:r>
          </w:p>
        </w:tc>
        <w:tc>
          <w:tcPr>
            <w:tcW w:w="3763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proofErr w:type="spellStart"/>
            <w:r w:rsidRPr="00350C31">
              <w:rPr>
                <w:rFonts w:ascii="Times New Roman" w:eastAsia="Times New Roman" w:hAnsi="Times New Roman" w:cs="Times New Roman"/>
                <w:snapToGrid w:val="0"/>
              </w:rPr>
              <w:t>DI</w:t>
            </w:r>
            <w:proofErr w:type="spellEnd"/>
            <w:r w:rsidRPr="00350C31">
              <w:rPr>
                <w:rFonts w:ascii="Times New Roman" w:eastAsia="Times New Roman" w:hAnsi="Times New Roman" w:cs="Times New Roman"/>
                <w:snapToGrid w:val="0"/>
              </w:rPr>
              <w:t xml:space="preserve"> DIO DANIELA</w:t>
            </w:r>
          </w:p>
        </w:tc>
        <w:tc>
          <w:tcPr>
            <w:tcW w:w="1134" w:type="dxa"/>
          </w:tcPr>
          <w:p w:rsidR="00350C31" w:rsidRPr="00350C31" w:rsidRDefault="00A23E2B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X</w:t>
            </w:r>
          </w:p>
        </w:tc>
        <w:tc>
          <w:tcPr>
            <w:tcW w:w="127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350C31" w:rsidRPr="00350C31" w:rsidTr="00C428F9">
        <w:trPr>
          <w:trHeight w:val="290"/>
        </w:trPr>
        <w:tc>
          <w:tcPr>
            <w:tcW w:w="45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4</w:t>
            </w:r>
          </w:p>
        </w:tc>
        <w:tc>
          <w:tcPr>
            <w:tcW w:w="3763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DIOMANTE PAOLO</w:t>
            </w:r>
          </w:p>
        </w:tc>
        <w:tc>
          <w:tcPr>
            <w:tcW w:w="1134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X</w:t>
            </w:r>
          </w:p>
        </w:tc>
        <w:tc>
          <w:tcPr>
            <w:tcW w:w="127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350C31" w:rsidRPr="00350C31" w:rsidTr="00C428F9">
        <w:trPr>
          <w:trHeight w:val="229"/>
        </w:trPr>
        <w:tc>
          <w:tcPr>
            <w:tcW w:w="45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5</w:t>
            </w:r>
          </w:p>
        </w:tc>
        <w:tc>
          <w:tcPr>
            <w:tcW w:w="3763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proofErr w:type="spellStart"/>
            <w:r w:rsidRPr="00350C31">
              <w:rPr>
                <w:rFonts w:ascii="Times New Roman" w:eastAsia="Times New Roman" w:hAnsi="Times New Roman" w:cs="Times New Roman"/>
                <w:snapToGrid w:val="0"/>
              </w:rPr>
              <w:t>DI</w:t>
            </w:r>
            <w:proofErr w:type="spellEnd"/>
            <w:r w:rsidRPr="00350C31">
              <w:rPr>
                <w:rFonts w:ascii="Times New Roman" w:eastAsia="Times New Roman" w:hAnsi="Times New Roman" w:cs="Times New Roman"/>
                <w:snapToGrid w:val="0"/>
              </w:rPr>
              <w:t xml:space="preserve"> STEFANO ANGELICA</w:t>
            </w:r>
          </w:p>
        </w:tc>
        <w:tc>
          <w:tcPr>
            <w:tcW w:w="1134" w:type="dxa"/>
          </w:tcPr>
          <w:p w:rsidR="00350C31" w:rsidRPr="00350C31" w:rsidRDefault="00A23E2B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X</w:t>
            </w:r>
          </w:p>
        </w:tc>
        <w:tc>
          <w:tcPr>
            <w:tcW w:w="127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350C31" w:rsidRPr="00350C31" w:rsidTr="00C428F9">
        <w:tc>
          <w:tcPr>
            <w:tcW w:w="45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6</w:t>
            </w:r>
          </w:p>
        </w:tc>
        <w:tc>
          <w:tcPr>
            <w:tcW w:w="3763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proofErr w:type="spellStart"/>
            <w:r w:rsidRPr="00350C31">
              <w:rPr>
                <w:rFonts w:ascii="Times New Roman" w:eastAsia="Times New Roman" w:hAnsi="Times New Roman" w:cs="Times New Roman"/>
                <w:snapToGrid w:val="0"/>
              </w:rPr>
              <w:t>DI</w:t>
            </w:r>
            <w:proofErr w:type="spellEnd"/>
            <w:r w:rsidRPr="00350C31">
              <w:rPr>
                <w:rFonts w:ascii="Times New Roman" w:eastAsia="Times New Roman" w:hAnsi="Times New Roman" w:cs="Times New Roman"/>
                <w:snapToGrid w:val="0"/>
              </w:rPr>
              <w:t xml:space="preserve"> STEFANO ROSARIO</w:t>
            </w:r>
          </w:p>
        </w:tc>
        <w:tc>
          <w:tcPr>
            <w:tcW w:w="1134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76" w:type="dxa"/>
          </w:tcPr>
          <w:p w:rsidR="00350C31" w:rsidRPr="00350C31" w:rsidRDefault="00A23E2B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X</w:t>
            </w:r>
          </w:p>
        </w:tc>
      </w:tr>
      <w:tr w:rsidR="00350C31" w:rsidRPr="00350C31" w:rsidTr="00C428F9">
        <w:tc>
          <w:tcPr>
            <w:tcW w:w="45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7</w:t>
            </w:r>
          </w:p>
        </w:tc>
        <w:tc>
          <w:tcPr>
            <w:tcW w:w="3763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GRANATO FILIPPO</w:t>
            </w:r>
          </w:p>
        </w:tc>
        <w:tc>
          <w:tcPr>
            <w:tcW w:w="1134" w:type="dxa"/>
          </w:tcPr>
          <w:p w:rsidR="00350C31" w:rsidRPr="00350C31" w:rsidRDefault="007E3D2D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X</w:t>
            </w:r>
          </w:p>
        </w:tc>
        <w:tc>
          <w:tcPr>
            <w:tcW w:w="127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350C31" w:rsidRPr="00350C31" w:rsidTr="00C428F9">
        <w:tc>
          <w:tcPr>
            <w:tcW w:w="45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8</w:t>
            </w:r>
          </w:p>
        </w:tc>
        <w:tc>
          <w:tcPr>
            <w:tcW w:w="3763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INGRASSANO MARIA TIZIANA</w:t>
            </w:r>
          </w:p>
        </w:tc>
        <w:tc>
          <w:tcPr>
            <w:tcW w:w="1134" w:type="dxa"/>
          </w:tcPr>
          <w:p w:rsidR="00350C31" w:rsidRPr="00350C31" w:rsidRDefault="00A23E2B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X</w:t>
            </w:r>
          </w:p>
        </w:tc>
        <w:tc>
          <w:tcPr>
            <w:tcW w:w="127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350C31" w:rsidRPr="00350C31" w:rsidTr="00C428F9">
        <w:tc>
          <w:tcPr>
            <w:tcW w:w="45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9</w:t>
            </w:r>
          </w:p>
        </w:tc>
        <w:tc>
          <w:tcPr>
            <w:tcW w:w="3763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MARTINES FILIPPA</w:t>
            </w:r>
          </w:p>
        </w:tc>
        <w:tc>
          <w:tcPr>
            <w:tcW w:w="1134" w:type="dxa"/>
          </w:tcPr>
          <w:p w:rsidR="00350C31" w:rsidRPr="00350C31" w:rsidRDefault="00C413DD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X</w:t>
            </w:r>
          </w:p>
        </w:tc>
        <w:tc>
          <w:tcPr>
            <w:tcW w:w="127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350C31" w:rsidRPr="00350C31" w:rsidTr="00C428F9">
        <w:tc>
          <w:tcPr>
            <w:tcW w:w="45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10</w:t>
            </w:r>
          </w:p>
        </w:tc>
        <w:tc>
          <w:tcPr>
            <w:tcW w:w="3763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NASO CLAUDIA</w:t>
            </w:r>
          </w:p>
        </w:tc>
        <w:tc>
          <w:tcPr>
            <w:tcW w:w="1134" w:type="dxa"/>
          </w:tcPr>
          <w:p w:rsidR="00350C31" w:rsidRPr="00350C31" w:rsidRDefault="00474CCB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X</w:t>
            </w:r>
          </w:p>
        </w:tc>
        <w:tc>
          <w:tcPr>
            <w:tcW w:w="127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350C31" w:rsidRPr="00350C31" w:rsidTr="00C428F9">
        <w:tc>
          <w:tcPr>
            <w:tcW w:w="45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11</w:t>
            </w:r>
          </w:p>
        </w:tc>
        <w:tc>
          <w:tcPr>
            <w:tcW w:w="3763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NOVELLO GIUSEPPE</w:t>
            </w:r>
          </w:p>
        </w:tc>
        <w:tc>
          <w:tcPr>
            <w:tcW w:w="1134" w:type="dxa"/>
          </w:tcPr>
          <w:p w:rsidR="00350C31" w:rsidRPr="00350C31" w:rsidRDefault="00A23E2B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X</w:t>
            </w:r>
          </w:p>
        </w:tc>
        <w:tc>
          <w:tcPr>
            <w:tcW w:w="127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350C31" w:rsidRPr="00350C31" w:rsidTr="00C428F9">
        <w:tc>
          <w:tcPr>
            <w:tcW w:w="45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12</w:t>
            </w:r>
          </w:p>
        </w:tc>
        <w:tc>
          <w:tcPr>
            <w:tcW w:w="3763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VERDE SALVATORE</w:t>
            </w:r>
          </w:p>
        </w:tc>
        <w:tc>
          <w:tcPr>
            <w:tcW w:w="1134" w:type="dxa"/>
          </w:tcPr>
          <w:p w:rsidR="00350C31" w:rsidRPr="00350C31" w:rsidRDefault="00A23E2B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X</w:t>
            </w:r>
          </w:p>
        </w:tc>
        <w:tc>
          <w:tcPr>
            <w:tcW w:w="127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</w:tbl>
    <w:p w:rsidR="0077538B" w:rsidRDefault="0077538B" w:rsidP="00350C31">
      <w:pPr>
        <w:spacing w:line="240" w:lineRule="auto"/>
        <w:contextualSpacing/>
        <w:rPr>
          <w:rFonts w:ascii="Times New Roman" w:hAnsi="Times New Roman" w:cs="Times New Roman"/>
        </w:rPr>
      </w:pPr>
    </w:p>
    <w:p w:rsidR="00350C31" w:rsidRPr="00350C31" w:rsidRDefault="00350C31" w:rsidP="00350C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</w:rPr>
      </w:pPr>
      <w:r w:rsidRPr="00350C31">
        <w:rPr>
          <w:rFonts w:ascii="Times New Roman" w:eastAsia="Times New Roman" w:hAnsi="Times New Roman" w:cs="Times New Roman"/>
          <w:snapToGrid w:val="0"/>
        </w:rPr>
        <w:t>Vengono nominati scrutatori i Signori:</w:t>
      </w:r>
    </w:p>
    <w:p w:rsidR="00474CCB" w:rsidRPr="00474CCB" w:rsidRDefault="00A23E2B" w:rsidP="00474C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Di Dio Daniela</w:t>
      </w:r>
    </w:p>
    <w:p w:rsidR="00474CCB" w:rsidRPr="00474CCB" w:rsidRDefault="00A23E2B" w:rsidP="00474C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proofErr w:type="spellStart"/>
      <w:r>
        <w:rPr>
          <w:rFonts w:ascii="Times New Roman" w:eastAsia="Times New Roman" w:hAnsi="Times New Roman" w:cs="Times New Roman"/>
          <w:snapToGrid w:val="0"/>
        </w:rPr>
        <w:t>Diomante</w:t>
      </w:r>
      <w:proofErr w:type="spellEnd"/>
      <w:r>
        <w:rPr>
          <w:rFonts w:ascii="Times New Roman" w:eastAsia="Times New Roman" w:hAnsi="Times New Roman" w:cs="Times New Roman"/>
          <w:snapToGrid w:val="0"/>
        </w:rPr>
        <w:t xml:space="preserve"> Paolo</w:t>
      </w:r>
    </w:p>
    <w:p w:rsidR="00474CCB" w:rsidRPr="00474CCB" w:rsidRDefault="00474CCB" w:rsidP="00474C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474CCB">
        <w:rPr>
          <w:rFonts w:ascii="Times New Roman" w:eastAsia="Times New Roman" w:hAnsi="Times New Roman" w:cs="Times New Roman"/>
          <w:snapToGrid w:val="0"/>
        </w:rPr>
        <w:t>Naso</w:t>
      </w:r>
      <w:r w:rsidR="00A23E2B">
        <w:rPr>
          <w:rFonts w:ascii="Times New Roman" w:eastAsia="Times New Roman" w:hAnsi="Times New Roman" w:cs="Times New Roman"/>
          <w:snapToGrid w:val="0"/>
        </w:rPr>
        <w:t xml:space="preserve"> Claudia</w:t>
      </w:r>
    </w:p>
    <w:p w:rsidR="00350C31" w:rsidRPr="00350C31" w:rsidRDefault="00350C31" w:rsidP="00350C31">
      <w:pPr>
        <w:spacing w:line="240" w:lineRule="auto"/>
        <w:contextualSpacing/>
        <w:rPr>
          <w:rFonts w:ascii="Times New Roman" w:eastAsia="Times New Roman" w:hAnsi="Times New Roman" w:cs="Times New Roman"/>
          <w:snapToGrid w:val="0"/>
        </w:rPr>
      </w:pPr>
    </w:p>
    <w:p w:rsidR="00350C31" w:rsidRDefault="00350C31" w:rsidP="00350C31">
      <w:pPr>
        <w:spacing w:line="240" w:lineRule="auto"/>
        <w:contextualSpacing/>
        <w:rPr>
          <w:rFonts w:ascii="Times New Roman" w:hAnsi="Times New Roman" w:cs="Times New Roman"/>
          <w:snapToGrid w:val="0"/>
        </w:rPr>
      </w:pPr>
      <w:r w:rsidRPr="00350C31">
        <w:rPr>
          <w:rFonts w:ascii="Times New Roman" w:eastAsia="Times New Roman" w:hAnsi="Times New Roman" w:cs="Times New Roman"/>
          <w:snapToGrid w:val="0"/>
        </w:rPr>
        <w:t>Partecipa</w:t>
      </w:r>
      <w:r w:rsidR="00C413DD">
        <w:rPr>
          <w:rFonts w:ascii="Times New Roman" w:eastAsia="Times New Roman" w:hAnsi="Times New Roman" w:cs="Times New Roman"/>
          <w:snapToGrid w:val="0"/>
        </w:rPr>
        <w:t xml:space="preserve"> l’</w:t>
      </w:r>
      <w:r w:rsidR="009C09E4">
        <w:rPr>
          <w:rFonts w:ascii="Times New Roman" w:eastAsia="Times New Roman" w:hAnsi="Times New Roman" w:cs="Times New Roman"/>
          <w:snapToGrid w:val="0"/>
        </w:rPr>
        <w:t>Assessor</w:t>
      </w:r>
      <w:r w:rsidR="00C413DD">
        <w:rPr>
          <w:rFonts w:ascii="Times New Roman" w:eastAsia="Times New Roman" w:hAnsi="Times New Roman" w:cs="Times New Roman"/>
          <w:snapToGrid w:val="0"/>
        </w:rPr>
        <w:t>e Comunale sig.ra</w:t>
      </w:r>
      <w:r w:rsidR="009C09E4">
        <w:rPr>
          <w:rFonts w:ascii="Times New Roman" w:eastAsia="Times New Roman" w:hAnsi="Times New Roman" w:cs="Times New Roman"/>
          <w:snapToGrid w:val="0"/>
        </w:rPr>
        <w:t xml:space="preserve"> </w:t>
      </w:r>
      <w:r w:rsidRPr="00350C31">
        <w:rPr>
          <w:rFonts w:ascii="Times New Roman" w:eastAsia="Times New Roman" w:hAnsi="Times New Roman" w:cs="Times New Roman"/>
          <w:snapToGrid w:val="0"/>
        </w:rPr>
        <w:t>Simona</w:t>
      </w:r>
      <w:r w:rsidR="002D0516">
        <w:rPr>
          <w:rFonts w:ascii="Times New Roman" w:eastAsia="Times New Roman" w:hAnsi="Times New Roman" w:cs="Times New Roman"/>
          <w:snapToGrid w:val="0"/>
        </w:rPr>
        <w:t xml:space="preserve"> </w:t>
      </w:r>
      <w:r w:rsidR="00241FAE">
        <w:rPr>
          <w:rFonts w:ascii="Times New Roman" w:eastAsia="Times New Roman" w:hAnsi="Times New Roman" w:cs="Times New Roman"/>
          <w:snapToGrid w:val="0"/>
        </w:rPr>
        <w:t>Fiscella</w:t>
      </w:r>
      <w:r w:rsidR="00E1452E">
        <w:rPr>
          <w:rFonts w:ascii="Times New Roman" w:eastAsia="Times New Roman" w:hAnsi="Times New Roman" w:cs="Times New Roman"/>
          <w:snapToGrid w:val="0"/>
        </w:rPr>
        <w:t xml:space="preserve"> </w:t>
      </w:r>
    </w:p>
    <w:p w:rsidR="00350C31" w:rsidRPr="00350C31" w:rsidRDefault="00350C31" w:rsidP="00350C31">
      <w:pPr>
        <w:spacing w:line="240" w:lineRule="auto"/>
        <w:contextualSpacing/>
        <w:rPr>
          <w:rFonts w:ascii="Times New Roman" w:eastAsia="Times New Roman" w:hAnsi="Times New Roman" w:cs="Times New Roman"/>
          <w:snapToGrid w:val="0"/>
        </w:rPr>
      </w:pPr>
    </w:p>
    <w:p w:rsidR="00CF059F" w:rsidRPr="00CF059F" w:rsidRDefault="00CF059F" w:rsidP="00474CC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CF059F">
        <w:rPr>
          <w:rFonts w:ascii="Times New Roman" w:eastAsia="Times New Roman" w:hAnsi="Times New Roman" w:cs="Times New Roman"/>
          <w:b/>
          <w:snapToGrid w:val="0"/>
        </w:rPr>
        <w:t>1° punto all’</w:t>
      </w:r>
      <w:proofErr w:type="spellStart"/>
      <w:r w:rsidRPr="00CF059F">
        <w:rPr>
          <w:rFonts w:ascii="Times New Roman" w:eastAsia="Times New Roman" w:hAnsi="Times New Roman" w:cs="Times New Roman"/>
          <w:b/>
          <w:snapToGrid w:val="0"/>
        </w:rPr>
        <w:t>o.d.g.</w:t>
      </w:r>
      <w:proofErr w:type="spellEnd"/>
    </w:p>
    <w:p w:rsidR="00CF059F" w:rsidRDefault="00CF059F" w:rsidP="00CF059F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</w:rPr>
      </w:pPr>
    </w:p>
    <w:p w:rsidR="00CF059F" w:rsidRPr="00CF059F" w:rsidRDefault="00CF059F" w:rsidP="00CF059F">
      <w:pPr>
        <w:jc w:val="both"/>
        <w:rPr>
          <w:rFonts w:ascii="Times New Roman" w:eastAsia="Times New Roman" w:hAnsi="Times New Roman" w:cs="Times New Roman"/>
          <w:snapToGrid w:val="0"/>
        </w:rPr>
      </w:pPr>
      <w:r w:rsidRPr="00350C31">
        <w:rPr>
          <w:rFonts w:ascii="Times New Roman" w:eastAsia="Times New Roman" w:hAnsi="Times New Roman" w:cs="Times New Roman"/>
          <w:snapToGrid w:val="0"/>
        </w:rPr>
        <w:t xml:space="preserve">Il Presidente del Consiglio </w:t>
      </w:r>
      <w:r>
        <w:rPr>
          <w:rFonts w:ascii="Times New Roman" w:eastAsia="Times New Roman" w:hAnsi="Times New Roman" w:cs="Times New Roman"/>
          <w:snapToGrid w:val="0"/>
        </w:rPr>
        <w:t>dà lettura dei verbali delle sedute precedenti dalla n. 16 alla n. 21</w:t>
      </w:r>
      <w:r w:rsidRPr="002D0516">
        <w:rPr>
          <w:rFonts w:ascii="Times New Roman" w:eastAsia="Times New Roman" w:hAnsi="Times New Roman" w:cs="Times New Roman"/>
          <w:snapToGrid w:val="0"/>
        </w:rPr>
        <w:t xml:space="preserve"> </w:t>
      </w:r>
      <w:r w:rsidRPr="00350C31">
        <w:rPr>
          <w:rFonts w:ascii="Times New Roman" w:eastAsia="Times New Roman" w:hAnsi="Times New Roman" w:cs="Times New Roman"/>
          <w:snapToGrid w:val="0"/>
        </w:rPr>
        <w:t>e non essendoci alcun intervento passa alla votazione:</w:t>
      </w:r>
    </w:p>
    <w:p w:rsidR="00CF059F" w:rsidRDefault="00CF059F" w:rsidP="00CF059F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</w:rPr>
      </w:pPr>
      <w:r w:rsidRPr="00CF059F">
        <w:rPr>
          <w:rFonts w:ascii="Times New Roman" w:eastAsia="Times New Roman" w:hAnsi="Times New Roman" w:cs="Times New Roman"/>
          <w:snapToGrid w:val="0"/>
        </w:rPr>
        <w:t>Presenti:   11</w:t>
      </w:r>
      <w:r w:rsidRPr="00CF059F">
        <w:rPr>
          <w:rFonts w:ascii="Times New Roman" w:eastAsia="Times New Roman" w:hAnsi="Times New Roman" w:cs="Times New Roman"/>
          <w:snapToGrid w:val="0"/>
        </w:rPr>
        <w:tab/>
        <w:t xml:space="preserve"> Votanti: 11</w:t>
      </w:r>
    </w:p>
    <w:p w:rsidR="00CF059F" w:rsidRPr="00CF059F" w:rsidRDefault="00CF059F" w:rsidP="00CF05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</w:rPr>
      </w:pPr>
      <w:r w:rsidRPr="00CF059F">
        <w:rPr>
          <w:rFonts w:ascii="Times New Roman" w:eastAsia="Times New Roman" w:hAnsi="Times New Roman" w:cs="Times New Roman"/>
          <w:snapToGrid w:val="0"/>
        </w:rPr>
        <w:t xml:space="preserve">Votazione: </w:t>
      </w:r>
      <w:r w:rsidRPr="00CF059F">
        <w:rPr>
          <w:rFonts w:ascii="Times New Roman" w:eastAsia="Times New Roman" w:hAnsi="Times New Roman" w:cs="Times New Roman"/>
          <w:b/>
          <w:snapToGrid w:val="0"/>
        </w:rPr>
        <w:t>FAVOREVOLE ALL’UNANIMITA’</w:t>
      </w:r>
    </w:p>
    <w:p w:rsidR="00E96AD0" w:rsidRDefault="00E96AD0" w:rsidP="00DA3BC2">
      <w:pPr>
        <w:contextualSpacing/>
        <w:jc w:val="both"/>
        <w:rPr>
          <w:rFonts w:ascii="Times New Roman" w:hAnsi="Times New Roman" w:cs="Times New Roman"/>
          <w:b/>
          <w:snapToGrid w:val="0"/>
        </w:rPr>
      </w:pPr>
    </w:p>
    <w:p w:rsidR="00CF059F" w:rsidRDefault="00CF059F" w:rsidP="00DA3BC2">
      <w:pPr>
        <w:contextualSpacing/>
        <w:jc w:val="both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>2° punto all’</w:t>
      </w:r>
      <w:proofErr w:type="spellStart"/>
      <w:r>
        <w:rPr>
          <w:rFonts w:ascii="Times New Roman" w:hAnsi="Times New Roman" w:cs="Times New Roman"/>
          <w:b/>
          <w:snapToGrid w:val="0"/>
        </w:rPr>
        <w:t>o.d.g.</w:t>
      </w:r>
      <w:proofErr w:type="spellEnd"/>
    </w:p>
    <w:p w:rsidR="00CF059F" w:rsidRDefault="00CF059F" w:rsidP="00DA3BC2">
      <w:pPr>
        <w:contextualSpacing/>
        <w:jc w:val="both"/>
        <w:rPr>
          <w:rFonts w:ascii="Times New Roman" w:hAnsi="Times New Roman" w:cs="Times New Roman"/>
          <w:b/>
          <w:snapToGrid w:val="0"/>
        </w:rPr>
      </w:pPr>
    </w:p>
    <w:p w:rsidR="00CF059F" w:rsidRPr="00CF059F" w:rsidRDefault="00CF059F" w:rsidP="00CF059F">
      <w:pPr>
        <w:spacing w:line="240" w:lineRule="auto"/>
        <w:contextualSpacing/>
        <w:rPr>
          <w:rFonts w:ascii="Times New Roman" w:hAnsi="Times New Roman" w:cs="Times New Roman"/>
          <w:snapToGrid w:val="0"/>
        </w:rPr>
      </w:pPr>
      <w:r w:rsidRPr="00CF059F">
        <w:rPr>
          <w:rFonts w:ascii="Times New Roman" w:hAnsi="Times New Roman" w:cs="Times New Roman"/>
          <w:snapToGrid w:val="0"/>
        </w:rPr>
        <w:t xml:space="preserve">Il Cons. </w:t>
      </w:r>
      <w:proofErr w:type="spellStart"/>
      <w:r w:rsidRPr="00CF059F">
        <w:rPr>
          <w:rFonts w:ascii="Times New Roman" w:hAnsi="Times New Roman" w:cs="Times New Roman"/>
          <w:snapToGrid w:val="0"/>
        </w:rPr>
        <w:t>Martines</w:t>
      </w:r>
      <w:proofErr w:type="spellEnd"/>
      <w:r w:rsidRPr="00CF059F">
        <w:rPr>
          <w:rFonts w:ascii="Times New Roman" w:hAnsi="Times New Roman" w:cs="Times New Roman"/>
          <w:snapToGrid w:val="0"/>
        </w:rPr>
        <w:t xml:space="preserve"> legge l’interpellanza </w:t>
      </w:r>
      <w:proofErr w:type="spellStart"/>
      <w:r w:rsidRPr="00CF059F">
        <w:rPr>
          <w:rFonts w:ascii="Times New Roman" w:hAnsi="Times New Roman" w:cs="Times New Roman"/>
          <w:snapToGrid w:val="0"/>
        </w:rPr>
        <w:t>prot</w:t>
      </w:r>
      <w:proofErr w:type="spellEnd"/>
      <w:r w:rsidRPr="00CF059F">
        <w:rPr>
          <w:rFonts w:ascii="Times New Roman" w:hAnsi="Times New Roman" w:cs="Times New Roman"/>
          <w:snapToGrid w:val="0"/>
        </w:rPr>
        <w:t xml:space="preserve">. </w:t>
      </w:r>
      <w:proofErr w:type="spellStart"/>
      <w:r w:rsidRPr="00CF059F">
        <w:rPr>
          <w:rFonts w:ascii="Times New Roman" w:hAnsi="Times New Roman" w:cs="Times New Roman"/>
          <w:snapToGrid w:val="0"/>
        </w:rPr>
        <w:t>n°</w:t>
      </w:r>
      <w:proofErr w:type="spellEnd"/>
      <w:r w:rsidRPr="00CF059F">
        <w:rPr>
          <w:rFonts w:ascii="Times New Roman" w:hAnsi="Times New Roman" w:cs="Times New Roman"/>
          <w:snapToGrid w:val="0"/>
        </w:rPr>
        <w:t xml:space="preserve"> 10369 del 29/10/2018.</w:t>
      </w:r>
    </w:p>
    <w:p w:rsidR="00CF059F" w:rsidRPr="00CF059F" w:rsidRDefault="00CF059F" w:rsidP="00CF059F">
      <w:pPr>
        <w:spacing w:line="240" w:lineRule="auto"/>
        <w:contextualSpacing/>
        <w:rPr>
          <w:rFonts w:ascii="Times New Roman" w:hAnsi="Times New Roman" w:cs="Times New Roman"/>
          <w:snapToGrid w:val="0"/>
        </w:rPr>
      </w:pPr>
    </w:p>
    <w:p w:rsidR="00CF059F" w:rsidRPr="00CF059F" w:rsidRDefault="00CF059F" w:rsidP="00CF059F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</w:rPr>
      </w:pPr>
      <w:r w:rsidRPr="00CF059F">
        <w:rPr>
          <w:rFonts w:ascii="Times New Roman" w:hAnsi="Times New Roman" w:cs="Times New Roman"/>
          <w:snapToGrid w:val="0"/>
        </w:rPr>
        <w:t xml:space="preserve">Risponde il Cons. Filippo Granato in qualità di Vice Sindaco, il quale ritiene improprio l’utilizzo della interpellanza in riferimento al licenziamento del Sig. Giacomo </w:t>
      </w:r>
      <w:proofErr w:type="spellStart"/>
      <w:r w:rsidRPr="00CF059F">
        <w:rPr>
          <w:rFonts w:ascii="Times New Roman" w:hAnsi="Times New Roman" w:cs="Times New Roman"/>
          <w:snapToGrid w:val="0"/>
        </w:rPr>
        <w:t>Nicotra</w:t>
      </w:r>
      <w:proofErr w:type="spellEnd"/>
      <w:r w:rsidRPr="00CF059F">
        <w:rPr>
          <w:rFonts w:ascii="Times New Roman" w:hAnsi="Times New Roman" w:cs="Times New Roman"/>
          <w:snapToGrid w:val="0"/>
        </w:rPr>
        <w:t>, operatore ecologico dipendente della ditta che si occupa del servizio di igiene urbano nel territorio del nostro Comune.</w:t>
      </w:r>
    </w:p>
    <w:p w:rsidR="00CF059F" w:rsidRPr="00CF059F" w:rsidRDefault="00CF059F" w:rsidP="00CF059F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</w:rPr>
      </w:pPr>
      <w:r w:rsidRPr="00CF059F">
        <w:rPr>
          <w:rFonts w:ascii="Times New Roman" w:hAnsi="Times New Roman" w:cs="Times New Roman"/>
          <w:snapToGrid w:val="0"/>
        </w:rPr>
        <w:t>Ribadisce che il licenziamento dell’operatore non è una decisione dell’Amministrazione Comunale. Riferisce, inoltre, che la ditta affidataria del servizio di igiene urbana ha comunicato di avere un esubero del personale e che non ha alcun motivo di ridistribuire le ore dell’operatore licenziato.</w:t>
      </w:r>
    </w:p>
    <w:p w:rsidR="00CF059F" w:rsidRPr="00CF059F" w:rsidRDefault="00CF059F" w:rsidP="00CF059F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</w:rPr>
      </w:pPr>
    </w:p>
    <w:p w:rsidR="00CF059F" w:rsidRPr="00CF059F" w:rsidRDefault="00CF059F" w:rsidP="00CF059F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</w:rPr>
      </w:pPr>
      <w:r w:rsidRPr="00CF059F">
        <w:rPr>
          <w:rFonts w:ascii="Times New Roman" w:hAnsi="Times New Roman" w:cs="Times New Roman"/>
          <w:snapToGrid w:val="0"/>
        </w:rPr>
        <w:t xml:space="preserve">Riprende la parola il Cons. </w:t>
      </w:r>
      <w:proofErr w:type="spellStart"/>
      <w:r w:rsidRPr="00CF059F">
        <w:rPr>
          <w:rFonts w:ascii="Times New Roman" w:hAnsi="Times New Roman" w:cs="Times New Roman"/>
          <w:snapToGrid w:val="0"/>
        </w:rPr>
        <w:t>Martines</w:t>
      </w:r>
      <w:proofErr w:type="spellEnd"/>
      <w:r w:rsidRPr="00CF059F">
        <w:rPr>
          <w:rFonts w:ascii="Times New Roman" w:hAnsi="Times New Roman" w:cs="Times New Roman"/>
          <w:snapToGrid w:val="0"/>
        </w:rPr>
        <w:t xml:space="preserve"> che chiede al Vice Sindaco Dott. Filippo Granato, di riferire in merito al numero di netturbini in servizio.</w:t>
      </w:r>
    </w:p>
    <w:p w:rsidR="00CF059F" w:rsidRPr="00CF059F" w:rsidRDefault="00CF059F" w:rsidP="00CF059F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</w:rPr>
      </w:pPr>
    </w:p>
    <w:p w:rsidR="00CF059F" w:rsidRPr="00CF059F" w:rsidRDefault="00CF059F" w:rsidP="00CF059F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</w:rPr>
      </w:pPr>
      <w:r w:rsidRPr="00CF059F">
        <w:rPr>
          <w:rFonts w:ascii="Times New Roman" w:hAnsi="Times New Roman" w:cs="Times New Roman"/>
          <w:snapToGrid w:val="0"/>
        </w:rPr>
        <w:t>Il Vice Sindaco chiede al Presidente del Consiglio Comunale di voler far rispettare i tempi ed i modi della trattazione delle interpellanze ritenuto che lo stesso ha già dato risposta.</w:t>
      </w:r>
    </w:p>
    <w:p w:rsidR="00CF059F" w:rsidRPr="00CF059F" w:rsidRDefault="00CF059F" w:rsidP="00CF059F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</w:rPr>
      </w:pPr>
    </w:p>
    <w:p w:rsidR="00CF059F" w:rsidRPr="00CF059F" w:rsidRDefault="00CF059F" w:rsidP="00CF059F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</w:rPr>
      </w:pPr>
      <w:r w:rsidRPr="00CF059F">
        <w:rPr>
          <w:rFonts w:ascii="Times New Roman" w:hAnsi="Times New Roman" w:cs="Times New Roman"/>
          <w:snapToGrid w:val="0"/>
        </w:rPr>
        <w:t>Il Presidente del Consiglio Comunale descrive le modalità di svolgimento dei lavori consiliari ed invita i consiglieri tutti ad attenersi a quanto regolamentato senza porre ulteriori domande che esulano dal contenuto delle interpellanze o delle interrogazioni.</w:t>
      </w:r>
    </w:p>
    <w:p w:rsidR="00CF059F" w:rsidRPr="00CF059F" w:rsidRDefault="00CF059F" w:rsidP="00CF059F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</w:rPr>
      </w:pPr>
    </w:p>
    <w:p w:rsidR="00CF059F" w:rsidRDefault="00CF059F" w:rsidP="003F6B0D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</w:rPr>
      </w:pPr>
      <w:r w:rsidRPr="00CF059F">
        <w:rPr>
          <w:rFonts w:ascii="Times New Roman" w:hAnsi="Times New Roman" w:cs="Times New Roman"/>
          <w:snapToGrid w:val="0"/>
        </w:rPr>
        <w:t xml:space="preserve">Il Consigliere </w:t>
      </w:r>
      <w:proofErr w:type="spellStart"/>
      <w:r w:rsidRPr="00CF059F">
        <w:rPr>
          <w:rFonts w:ascii="Times New Roman" w:hAnsi="Times New Roman" w:cs="Times New Roman"/>
          <w:snapToGrid w:val="0"/>
        </w:rPr>
        <w:t>Martines</w:t>
      </w:r>
      <w:proofErr w:type="spellEnd"/>
      <w:r w:rsidRPr="00CF059F">
        <w:rPr>
          <w:rFonts w:ascii="Times New Roman" w:hAnsi="Times New Roman" w:cs="Times New Roman"/>
          <w:snapToGrid w:val="0"/>
        </w:rPr>
        <w:t xml:space="preserve"> dichiara di non ritenersi soddisfatta della risposta fornita.</w:t>
      </w:r>
    </w:p>
    <w:p w:rsidR="003F6B0D" w:rsidRPr="003F6B0D" w:rsidRDefault="003F6B0D" w:rsidP="003F6B0D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</w:rPr>
      </w:pPr>
    </w:p>
    <w:p w:rsidR="00CF059F" w:rsidRPr="00CF059F" w:rsidRDefault="00CF059F" w:rsidP="00CF059F">
      <w:pPr>
        <w:jc w:val="both"/>
        <w:rPr>
          <w:rFonts w:ascii="Times New Roman" w:hAnsi="Times New Roman" w:cs="Times New Roman"/>
          <w:b/>
          <w:snapToGrid w:val="0"/>
        </w:rPr>
      </w:pPr>
      <w:r w:rsidRPr="00CF059F">
        <w:rPr>
          <w:rFonts w:ascii="Times New Roman" w:hAnsi="Times New Roman" w:cs="Times New Roman"/>
          <w:b/>
          <w:snapToGrid w:val="0"/>
        </w:rPr>
        <w:t>3° punto all’</w:t>
      </w:r>
      <w:proofErr w:type="spellStart"/>
      <w:r w:rsidRPr="00CF059F">
        <w:rPr>
          <w:rFonts w:ascii="Times New Roman" w:hAnsi="Times New Roman" w:cs="Times New Roman"/>
          <w:b/>
          <w:snapToGrid w:val="0"/>
        </w:rPr>
        <w:t>o.d.g.</w:t>
      </w:r>
      <w:proofErr w:type="spellEnd"/>
    </w:p>
    <w:p w:rsidR="00CF059F" w:rsidRPr="00CF059F" w:rsidRDefault="00CF059F" w:rsidP="00CF059F">
      <w:pPr>
        <w:spacing w:line="240" w:lineRule="auto"/>
        <w:contextualSpacing/>
        <w:rPr>
          <w:rFonts w:ascii="Times New Roman" w:hAnsi="Times New Roman" w:cs="Times New Roman"/>
          <w:snapToGrid w:val="0"/>
        </w:rPr>
      </w:pPr>
      <w:r w:rsidRPr="00CF059F">
        <w:rPr>
          <w:rFonts w:ascii="Times New Roman" w:hAnsi="Times New Roman" w:cs="Times New Roman"/>
          <w:snapToGrid w:val="0"/>
        </w:rPr>
        <w:t>Sul presente punto relaziona il Vicesindaco e Assessore al Bilancio Dott. Filippo Granato.</w:t>
      </w:r>
    </w:p>
    <w:p w:rsidR="00CF059F" w:rsidRPr="00CF059F" w:rsidRDefault="00CF059F" w:rsidP="00CF059F">
      <w:pPr>
        <w:spacing w:line="240" w:lineRule="auto"/>
        <w:contextualSpacing/>
        <w:rPr>
          <w:rFonts w:ascii="Times New Roman" w:hAnsi="Times New Roman" w:cs="Times New Roman"/>
          <w:snapToGrid w:val="0"/>
        </w:rPr>
      </w:pPr>
    </w:p>
    <w:p w:rsidR="00CF059F" w:rsidRPr="00CF059F" w:rsidRDefault="00CF059F" w:rsidP="00CF059F">
      <w:pPr>
        <w:spacing w:line="240" w:lineRule="auto"/>
        <w:contextualSpacing/>
        <w:rPr>
          <w:rFonts w:ascii="Times New Roman" w:hAnsi="Times New Roman" w:cs="Times New Roman"/>
          <w:snapToGrid w:val="0"/>
        </w:rPr>
      </w:pPr>
      <w:r w:rsidRPr="00CF059F">
        <w:rPr>
          <w:rFonts w:ascii="Times New Roman" w:hAnsi="Times New Roman" w:cs="Times New Roman"/>
          <w:snapToGrid w:val="0"/>
        </w:rPr>
        <w:t>Il Cons. Verde intende esprimere la dichiarazione di voto se non ci sono ulteriori interventi e rilievi.</w:t>
      </w:r>
    </w:p>
    <w:p w:rsidR="00CF059F" w:rsidRPr="00CF059F" w:rsidRDefault="00CF059F" w:rsidP="00CF059F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</w:rPr>
      </w:pPr>
    </w:p>
    <w:p w:rsidR="00CF059F" w:rsidRPr="00CF059F" w:rsidRDefault="00CF059F" w:rsidP="00CF059F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</w:rPr>
      </w:pPr>
      <w:r w:rsidRPr="00CF059F">
        <w:rPr>
          <w:rFonts w:ascii="Times New Roman" w:hAnsi="Times New Roman" w:cs="Times New Roman"/>
          <w:snapToGrid w:val="0"/>
        </w:rPr>
        <w:t>Il Cons. Verde in qualità di capogruppo della maggioranza esprime voto favorevole sulla presente proposta di deliberazione.</w:t>
      </w:r>
    </w:p>
    <w:p w:rsidR="00CF059F" w:rsidRPr="00CF059F" w:rsidRDefault="00CF059F" w:rsidP="00CF059F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</w:rPr>
      </w:pPr>
    </w:p>
    <w:p w:rsidR="00CF059F" w:rsidRDefault="00CF059F" w:rsidP="00CF059F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</w:rPr>
      </w:pPr>
      <w:r w:rsidRPr="00CF059F">
        <w:rPr>
          <w:rFonts w:ascii="Times New Roman" w:hAnsi="Times New Roman" w:cs="Times New Roman"/>
          <w:snapToGrid w:val="0"/>
        </w:rPr>
        <w:t>Il Cons. Novello in qualità di capogruppo della minoranza dichiara l’astensione al voto su questo atto</w:t>
      </w:r>
      <w:r w:rsidR="003F6B0D">
        <w:rPr>
          <w:rFonts w:ascii="Times New Roman" w:hAnsi="Times New Roman" w:cs="Times New Roman"/>
          <w:snapToGrid w:val="0"/>
        </w:rPr>
        <w:t>.</w:t>
      </w:r>
    </w:p>
    <w:p w:rsidR="003F6B0D" w:rsidRDefault="003F6B0D" w:rsidP="00CF059F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</w:rPr>
      </w:pPr>
    </w:p>
    <w:p w:rsidR="003F6B0D" w:rsidRDefault="003F6B0D" w:rsidP="00CF059F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Si passa alla votazione:</w:t>
      </w:r>
    </w:p>
    <w:p w:rsidR="003F6B0D" w:rsidRPr="003F6B0D" w:rsidRDefault="003F6B0D" w:rsidP="003F6B0D">
      <w:pPr>
        <w:contextualSpacing/>
        <w:jc w:val="both"/>
        <w:rPr>
          <w:rFonts w:ascii="Times New Roman" w:hAnsi="Times New Roman" w:cs="Times New Roman"/>
          <w:snapToGrid w:val="0"/>
        </w:rPr>
      </w:pPr>
      <w:r w:rsidRPr="003F6B0D">
        <w:rPr>
          <w:rFonts w:ascii="Times New Roman" w:hAnsi="Times New Roman" w:cs="Times New Roman"/>
          <w:snapToGrid w:val="0"/>
        </w:rPr>
        <w:t>Presenti: 11</w:t>
      </w:r>
      <w:r w:rsidRPr="003F6B0D">
        <w:rPr>
          <w:rFonts w:ascii="Times New Roman" w:hAnsi="Times New Roman" w:cs="Times New Roman"/>
          <w:snapToGrid w:val="0"/>
        </w:rPr>
        <w:tab/>
        <w:t>Votanti: 11</w:t>
      </w:r>
      <w:r>
        <w:rPr>
          <w:rFonts w:ascii="Times New Roman" w:hAnsi="Times New Roman" w:cs="Times New Roman"/>
          <w:snapToGrid w:val="0"/>
        </w:rPr>
        <w:tab/>
        <w:t>Favorevoli: 8</w:t>
      </w:r>
      <w:r>
        <w:rPr>
          <w:rFonts w:ascii="Times New Roman" w:hAnsi="Times New Roman" w:cs="Times New Roman"/>
          <w:snapToGrid w:val="0"/>
        </w:rPr>
        <w:tab/>
        <w:t xml:space="preserve">   </w:t>
      </w:r>
      <w:r w:rsidRPr="003F6B0D">
        <w:rPr>
          <w:rFonts w:ascii="Times New Roman" w:hAnsi="Times New Roman" w:cs="Times New Roman"/>
          <w:snapToGrid w:val="0"/>
        </w:rPr>
        <w:t>Astenuti: 3 (</w:t>
      </w:r>
      <w:proofErr w:type="spellStart"/>
      <w:r w:rsidRPr="003F6B0D">
        <w:rPr>
          <w:rFonts w:ascii="Times New Roman" w:hAnsi="Times New Roman" w:cs="Times New Roman"/>
          <w:snapToGrid w:val="0"/>
        </w:rPr>
        <w:t>Martines</w:t>
      </w:r>
      <w:proofErr w:type="spellEnd"/>
      <w:r w:rsidRPr="003F6B0D">
        <w:rPr>
          <w:rFonts w:ascii="Times New Roman" w:hAnsi="Times New Roman" w:cs="Times New Roman"/>
          <w:snapToGrid w:val="0"/>
        </w:rPr>
        <w:t>, Naso e Novello)</w:t>
      </w:r>
    </w:p>
    <w:p w:rsidR="003F6B0D" w:rsidRPr="00CF059F" w:rsidRDefault="003F6B0D" w:rsidP="00CF059F">
      <w:pPr>
        <w:spacing w:line="240" w:lineRule="auto"/>
        <w:contextualSpacing/>
        <w:jc w:val="both"/>
        <w:rPr>
          <w:rFonts w:ascii="Times New Roman" w:hAnsi="Times New Roman" w:cs="Times New Roman"/>
          <w:b/>
          <w:snapToGrid w:val="0"/>
        </w:rPr>
      </w:pPr>
    </w:p>
    <w:p w:rsidR="003F6B0D" w:rsidRDefault="003F6B0D" w:rsidP="00DA3BC2">
      <w:pPr>
        <w:contextualSpacing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Il Consiglio Comunale con successiva votazione</w:t>
      </w:r>
    </w:p>
    <w:p w:rsidR="003F6B0D" w:rsidRPr="003F6B0D" w:rsidRDefault="003F6B0D" w:rsidP="003F6B0D">
      <w:pPr>
        <w:contextualSpacing/>
        <w:jc w:val="both"/>
        <w:rPr>
          <w:rFonts w:ascii="Times New Roman" w:hAnsi="Times New Roman" w:cs="Times New Roman"/>
          <w:snapToGrid w:val="0"/>
        </w:rPr>
      </w:pPr>
      <w:r w:rsidRPr="003F6B0D">
        <w:rPr>
          <w:rFonts w:ascii="Times New Roman" w:hAnsi="Times New Roman" w:cs="Times New Roman"/>
          <w:snapToGrid w:val="0"/>
        </w:rPr>
        <w:t>Presenti: 11</w:t>
      </w:r>
      <w:r w:rsidRPr="003F6B0D">
        <w:rPr>
          <w:rFonts w:ascii="Times New Roman" w:hAnsi="Times New Roman" w:cs="Times New Roman"/>
          <w:snapToGrid w:val="0"/>
        </w:rPr>
        <w:tab/>
        <w:t>Votanti: 11</w:t>
      </w:r>
      <w:r>
        <w:rPr>
          <w:rFonts w:ascii="Times New Roman" w:hAnsi="Times New Roman" w:cs="Times New Roman"/>
          <w:snapToGrid w:val="0"/>
        </w:rPr>
        <w:tab/>
        <w:t>Favorevoli: 8</w:t>
      </w:r>
      <w:r>
        <w:rPr>
          <w:rFonts w:ascii="Times New Roman" w:hAnsi="Times New Roman" w:cs="Times New Roman"/>
          <w:snapToGrid w:val="0"/>
        </w:rPr>
        <w:tab/>
        <w:t xml:space="preserve">   </w:t>
      </w:r>
      <w:r w:rsidRPr="003F6B0D">
        <w:rPr>
          <w:rFonts w:ascii="Times New Roman" w:hAnsi="Times New Roman" w:cs="Times New Roman"/>
          <w:snapToGrid w:val="0"/>
        </w:rPr>
        <w:t>Astenuti: 3 (</w:t>
      </w:r>
      <w:proofErr w:type="spellStart"/>
      <w:r w:rsidRPr="003F6B0D">
        <w:rPr>
          <w:rFonts w:ascii="Times New Roman" w:hAnsi="Times New Roman" w:cs="Times New Roman"/>
          <w:snapToGrid w:val="0"/>
        </w:rPr>
        <w:t>Martines</w:t>
      </w:r>
      <w:proofErr w:type="spellEnd"/>
      <w:r w:rsidRPr="003F6B0D">
        <w:rPr>
          <w:rFonts w:ascii="Times New Roman" w:hAnsi="Times New Roman" w:cs="Times New Roman"/>
          <w:snapToGrid w:val="0"/>
        </w:rPr>
        <w:t>, Naso e Novello)</w:t>
      </w:r>
    </w:p>
    <w:p w:rsidR="003F6B0D" w:rsidRPr="003F6B0D" w:rsidRDefault="003F6B0D" w:rsidP="00DA3BC2">
      <w:pPr>
        <w:contextualSpacing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Dichiara la deliberazione immediatamente esecutiva, stante l’urgenza di provvedere.</w:t>
      </w:r>
    </w:p>
    <w:p w:rsidR="003F6B0D" w:rsidRDefault="003F6B0D" w:rsidP="00DA3BC2">
      <w:pPr>
        <w:contextualSpacing/>
        <w:jc w:val="both"/>
        <w:rPr>
          <w:rFonts w:ascii="Times New Roman" w:hAnsi="Times New Roman" w:cs="Times New Roman"/>
          <w:b/>
          <w:snapToGrid w:val="0"/>
        </w:rPr>
      </w:pPr>
    </w:p>
    <w:p w:rsidR="00350C31" w:rsidRPr="00324C9B" w:rsidRDefault="00DA3BC2" w:rsidP="00DA3BC2">
      <w:pPr>
        <w:contextualSpacing/>
        <w:jc w:val="both"/>
        <w:rPr>
          <w:rFonts w:ascii="Times New Roman" w:hAnsi="Times New Roman" w:cs="Times New Roman"/>
          <w:b/>
          <w:snapToGrid w:val="0"/>
        </w:rPr>
      </w:pPr>
      <w:r w:rsidRPr="00324C9B">
        <w:rPr>
          <w:rFonts w:ascii="Times New Roman" w:hAnsi="Times New Roman" w:cs="Times New Roman"/>
          <w:b/>
          <w:snapToGrid w:val="0"/>
        </w:rPr>
        <w:t>Il Presidente del Consiglio Comunale dichiar</w:t>
      </w:r>
      <w:r w:rsidR="0075342D">
        <w:rPr>
          <w:rFonts w:ascii="Times New Roman" w:hAnsi="Times New Roman" w:cs="Times New Roman"/>
          <w:b/>
          <w:snapToGrid w:val="0"/>
        </w:rPr>
        <w:t>a chiusa la seduta alle ore 2</w:t>
      </w:r>
      <w:r w:rsidR="003F6B0D">
        <w:rPr>
          <w:rFonts w:ascii="Times New Roman" w:hAnsi="Times New Roman" w:cs="Times New Roman"/>
          <w:b/>
          <w:snapToGrid w:val="0"/>
        </w:rPr>
        <w:t>0</w:t>
      </w:r>
      <w:r w:rsidR="00FD7CC4" w:rsidRPr="00324C9B">
        <w:rPr>
          <w:rFonts w:ascii="Times New Roman" w:hAnsi="Times New Roman" w:cs="Times New Roman"/>
          <w:b/>
          <w:snapToGrid w:val="0"/>
        </w:rPr>
        <w:t>,</w:t>
      </w:r>
      <w:r w:rsidR="003F6B0D">
        <w:rPr>
          <w:rFonts w:ascii="Times New Roman" w:hAnsi="Times New Roman" w:cs="Times New Roman"/>
          <w:b/>
          <w:snapToGrid w:val="0"/>
        </w:rPr>
        <w:t>28</w:t>
      </w:r>
      <w:r w:rsidRPr="00324C9B">
        <w:rPr>
          <w:rFonts w:ascii="Times New Roman" w:hAnsi="Times New Roman" w:cs="Times New Roman"/>
          <w:b/>
          <w:snapToGrid w:val="0"/>
        </w:rPr>
        <w:t>.</w:t>
      </w:r>
    </w:p>
    <w:sectPr w:rsidR="00350C31" w:rsidRPr="00324C9B" w:rsidSect="00E96AD0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79B"/>
    <w:multiLevelType w:val="hybridMultilevel"/>
    <w:tmpl w:val="0C3A78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01A30"/>
    <w:multiLevelType w:val="hybridMultilevel"/>
    <w:tmpl w:val="3078CDD0"/>
    <w:lvl w:ilvl="0" w:tplc="AC70BBF4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AE0234"/>
    <w:multiLevelType w:val="hybridMultilevel"/>
    <w:tmpl w:val="6ABE57D0"/>
    <w:lvl w:ilvl="0" w:tplc="49D0334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31104"/>
    <w:multiLevelType w:val="hybridMultilevel"/>
    <w:tmpl w:val="923A68AC"/>
    <w:lvl w:ilvl="0" w:tplc="6F64F1DE">
      <w:start w:val="1"/>
      <w:numFmt w:val="decimal"/>
      <w:lvlText w:val="%1."/>
      <w:lvlJc w:val="left"/>
      <w:pPr>
        <w:ind w:left="33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50" w:hanging="360"/>
      </w:pPr>
    </w:lvl>
    <w:lvl w:ilvl="2" w:tplc="0410001B" w:tentative="1">
      <w:start w:val="1"/>
      <w:numFmt w:val="lowerRoman"/>
      <w:lvlText w:val="%3."/>
      <w:lvlJc w:val="right"/>
      <w:pPr>
        <w:ind w:left="1770" w:hanging="180"/>
      </w:pPr>
    </w:lvl>
    <w:lvl w:ilvl="3" w:tplc="0410000F" w:tentative="1">
      <w:start w:val="1"/>
      <w:numFmt w:val="decimal"/>
      <w:lvlText w:val="%4."/>
      <w:lvlJc w:val="left"/>
      <w:pPr>
        <w:ind w:left="2490" w:hanging="360"/>
      </w:pPr>
    </w:lvl>
    <w:lvl w:ilvl="4" w:tplc="04100019" w:tentative="1">
      <w:start w:val="1"/>
      <w:numFmt w:val="lowerLetter"/>
      <w:lvlText w:val="%5."/>
      <w:lvlJc w:val="left"/>
      <w:pPr>
        <w:ind w:left="3210" w:hanging="360"/>
      </w:pPr>
    </w:lvl>
    <w:lvl w:ilvl="5" w:tplc="0410001B" w:tentative="1">
      <w:start w:val="1"/>
      <w:numFmt w:val="lowerRoman"/>
      <w:lvlText w:val="%6."/>
      <w:lvlJc w:val="right"/>
      <w:pPr>
        <w:ind w:left="3930" w:hanging="180"/>
      </w:pPr>
    </w:lvl>
    <w:lvl w:ilvl="6" w:tplc="0410000F" w:tentative="1">
      <w:start w:val="1"/>
      <w:numFmt w:val="decimal"/>
      <w:lvlText w:val="%7."/>
      <w:lvlJc w:val="left"/>
      <w:pPr>
        <w:ind w:left="4650" w:hanging="360"/>
      </w:pPr>
    </w:lvl>
    <w:lvl w:ilvl="7" w:tplc="04100019" w:tentative="1">
      <w:start w:val="1"/>
      <w:numFmt w:val="lowerLetter"/>
      <w:lvlText w:val="%8."/>
      <w:lvlJc w:val="left"/>
      <w:pPr>
        <w:ind w:left="5370" w:hanging="360"/>
      </w:pPr>
    </w:lvl>
    <w:lvl w:ilvl="8" w:tplc="0410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4">
    <w:nsid w:val="59FE2205"/>
    <w:multiLevelType w:val="hybridMultilevel"/>
    <w:tmpl w:val="04B61FD8"/>
    <w:lvl w:ilvl="0" w:tplc="5E4AC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B339F"/>
    <w:multiLevelType w:val="hybridMultilevel"/>
    <w:tmpl w:val="B6568D28"/>
    <w:lvl w:ilvl="0" w:tplc="9F6EA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1326F"/>
    <w:multiLevelType w:val="hybridMultilevel"/>
    <w:tmpl w:val="4B487486"/>
    <w:lvl w:ilvl="0" w:tplc="8872EB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50C31"/>
    <w:rsid w:val="00031693"/>
    <w:rsid w:val="00115AD9"/>
    <w:rsid w:val="00130754"/>
    <w:rsid w:val="0014548B"/>
    <w:rsid w:val="00175515"/>
    <w:rsid w:val="001D0CCE"/>
    <w:rsid w:val="00241FAE"/>
    <w:rsid w:val="00296BAA"/>
    <w:rsid w:val="002D0516"/>
    <w:rsid w:val="00324C9B"/>
    <w:rsid w:val="00350C31"/>
    <w:rsid w:val="003D1CB8"/>
    <w:rsid w:val="003F6B0D"/>
    <w:rsid w:val="0040284A"/>
    <w:rsid w:val="00474CCB"/>
    <w:rsid w:val="004C68A4"/>
    <w:rsid w:val="004D653B"/>
    <w:rsid w:val="00505B54"/>
    <w:rsid w:val="005D170E"/>
    <w:rsid w:val="00727B36"/>
    <w:rsid w:val="0075342D"/>
    <w:rsid w:val="0077538B"/>
    <w:rsid w:val="007E3D2D"/>
    <w:rsid w:val="00872F7E"/>
    <w:rsid w:val="008A6F7F"/>
    <w:rsid w:val="00940270"/>
    <w:rsid w:val="00944852"/>
    <w:rsid w:val="00956237"/>
    <w:rsid w:val="009C09E4"/>
    <w:rsid w:val="009F532F"/>
    <w:rsid w:val="00A10F2F"/>
    <w:rsid w:val="00A23E2B"/>
    <w:rsid w:val="00A43578"/>
    <w:rsid w:val="00A8006B"/>
    <w:rsid w:val="00B61544"/>
    <w:rsid w:val="00B87EF8"/>
    <w:rsid w:val="00B97D54"/>
    <w:rsid w:val="00BE4A46"/>
    <w:rsid w:val="00C413DD"/>
    <w:rsid w:val="00C73BAE"/>
    <w:rsid w:val="00CF059F"/>
    <w:rsid w:val="00DA3BC2"/>
    <w:rsid w:val="00DF2F27"/>
    <w:rsid w:val="00E1452E"/>
    <w:rsid w:val="00E96AD0"/>
    <w:rsid w:val="00EC3D2E"/>
    <w:rsid w:val="00FD4850"/>
    <w:rsid w:val="00FD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38B"/>
  </w:style>
  <w:style w:type="paragraph" w:styleId="Titolo6">
    <w:name w:val="heading 6"/>
    <w:basedOn w:val="Normale"/>
    <w:next w:val="Normale"/>
    <w:link w:val="Titolo6Carattere"/>
    <w:qFormat/>
    <w:rsid w:val="00350C31"/>
    <w:pPr>
      <w:keepNext/>
      <w:spacing w:after="0" w:line="480" w:lineRule="atLeast"/>
      <w:jc w:val="center"/>
      <w:outlineLvl w:val="5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350C3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essunaspaziatura">
    <w:name w:val="No Spacing"/>
    <w:uiPriority w:val="1"/>
    <w:qFormat/>
    <w:rsid w:val="0035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50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AffariGeneraliGiusy</dc:creator>
  <cp:lastModifiedBy>AffariGeneraliGiusy</cp:lastModifiedBy>
  <cp:revision>3</cp:revision>
  <dcterms:created xsi:type="dcterms:W3CDTF">2018-12-05T11:43:00Z</dcterms:created>
  <dcterms:modified xsi:type="dcterms:W3CDTF">2018-12-05T12:12:00Z</dcterms:modified>
</cp:coreProperties>
</file>