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CB" w:rsidRPr="00D8576D" w:rsidRDefault="00350C31" w:rsidP="00D8576D">
      <w:pPr>
        <w:spacing w:line="240" w:lineRule="auto"/>
        <w:contextualSpacing/>
        <w:jc w:val="center"/>
        <w:rPr>
          <w:rFonts w:eastAsia="Times New Roman" w:cs="Times New Roman"/>
          <w:b/>
        </w:rPr>
      </w:pPr>
      <w:r w:rsidRPr="00D8576D">
        <w:rPr>
          <w:rFonts w:eastAsia="Times New Roman" w:cs="Times New Roman"/>
          <w:b/>
        </w:rPr>
        <w:t>VERBALE DELLA SE</w:t>
      </w:r>
      <w:r w:rsidR="002D0516" w:rsidRPr="00D8576D">
        <w:rPr>
          <w:rFonts w:eastAsia="Times New Roman" w:cs="Times New Roman"/>
          <w:b/>
        </w:rPr>
        <w:t xml:space="preserve">DUTA </w:t>
      </w:r>
      <w:proofErr w:type="spellStart"/>
      <w:r w:rsidR="002D0516" w:rsidRPr="00D8576D">
        <w:rPr>
          <w:rFonts w:eastAsia="Times New Roman" w:cs="Times New Roman"/>
          <w:b/>
        </w:rPr>
        <w:t>DI</w:t>
      </w:r>
      <w:proofErr w:type="spellEnd"/>
      <w:r w:rsidR="002D0516" w:rsidRPr="00D8576D">
        <w:rPr>
          <w:rFonts w:eastAsia="Times New Roman" w:cs="Times New Roman"/>
          <w:b/>
        </w:rPr>
        <w:t xml:space="preserve"> CONSIGLIO COMUNALE DEL</w:t>
      </w:r>
      <w:r w:rsidR="003E21CF">
        <w:rPr>
          <w:rFonts w:eastAsia="Times New Roman" w:cs="Times New Roman"/>
          <w:b/>
        </w:rPr>
        <w:t xml:space="preserve"> </w:t>
      </w:r>
      <w:r w:rsidR="005F3E89">
        <w:rPr>
          <w:rFonts w:eastAsia="Times New Roman" w:cs="Times New Roman"/>
          <w:b/>
        </w:rPr>
        <w:t>23</w:t>
      </w:r>
      <w:r w:rsidR="002938A5">
        <w:rPr>
          <w:rFonts w:eastAsia="Times New Roman" w:cs="Times New Roman"/>
          <w:b/>
        </w:rPr>
        <w:t>/</w:t>
      </w:r>
      <w:r w:rsidR="005F3E89">
        <w:rPr>
          <w:rFonts w:eastAsia="Times New Roman" w:cs="Times New Roman"/>
          <w:b/>
        </w:rPr>
        <w:t>10</w:t>
      </w:r>
      <w:r w:rsidR="00E37182" w:rsidRPr="00D8576D">
        <w:rPr>
          <w:rFonts w:eastAsia="Times New Roman" w:cs="Times New Roman"/>
          <w:b/>
        </w:rPr>
        <w:t>/2019</w:t>
      </w:r>
      <w:r w:rsidR="002D0516" w:rsidRPr="00D8576D">
        <w:rPr>
          <w:rFonts w:eastAsia="Times New Roman" w:cs="Times New Roman"/>
          <w:b/>
        </w:rPr>
        <w:t xml:space="preserve"> </w:t>
      </w:r>
      <w:r w:rsidR="00A23E2B" w:rsidRPr="00D8576D">
        <w:rPr>
          <w:rFonts w:eastAsia="Times New Roman" w:cs="Times New Roman"/>
          <w:b/>
        </w:rPr>
        <w:t xml:space="preserve"> ORE </w:t>
      </w:r>
      <w:r w:rsidR="007438CD" w:rsidRPr="00D8576D">
        <w:rPr>
          <w:rFonts w:eastAsia="Times New Roman" w:cs="Times New Roman"/>
          <w:b/>
        </w:rPr>
        <w:t>1</w:t>
      </w:r>
      <w:r w:rsidR="005F3E89">
        <w:rPr>
          <w:rFonts w:eastAsia="Times New Roman" w:cs="Times New Roman"/>
          <w:b/>
        </w:rPr>
        <w:t>9</w:t>
      </w:r>
      <w:r w:rsidRPr="00D8576D">
        <w:rPr>
          <w:rFonts w:eastAsia="Times New Roman" w:cs="Times New Roman"/>
          <w:b/>
        </w:rPr>
        <w:t>,</w:t>
      </w:r>
      <w:r w:rsidR="005F3E89">
        <w:rPr>
          <w:rFonts w:eastAsia="Times New Roman" w:cs="Times New Roman"/>
          <w:b/>
        </w:rPr>
        <w:t>15</w:t>
      </w:r>
      <w:r w:rsidR="00474CCB" w:rsidRPr="00D8576D">
        <w:rPr>
          <w:rFonts w:eastAsia="Times New Roman" w:cs="Times New Roman"/>
          <w:b/>
        </w:rPr>
        <w:t xml:space="preserve"> –</w:t>
      </w:r>
    </w:p>
    <w:p w:rsidR="00350C31" w:rsidRPr="00D8576D" w:rsidRDefault="003E21CF" w:rsidP="00D8576D">
      <w:pPr>
        <w:spacing w:line="240" w:lineRule="auto"/>
        <w:contextualSpacing/>
        <w:jc w:val="center"/>
        <w:rPr>
          <w:rFonts w:eastAsia="Times New Roman" w:cs="Times New Roman"/>
          <w:b/>
        </w:rPr>
      </w:pPr>
      <w:r>
        <w:rPr>
          <w:rFonts w:eastAsia="Times New Roman" w:cs="Times New Roman"/>
          <w:b/>
        </w:rPr>
        <w:t xml:space="preserve">SEDUTA </w:t>
      </w:r>
      <w:r w:rsidR="005F3E89">
        <w:rPr>
          <w:rFonts w:eastAsia="Times New Roman" w:cs="Times New Roman"/>
          <w:b/>
        </w:rPr>
        <w:t>STRA</w:t>
      </w:r>
      <w:r>
        <w:rPr>
          <w:rFonts w:eastAsia="Times New Roman" w:cs="Times New Roman"/>
          <w:b/>
        </w:rPr>
        <w:t>ORDINARIA</w:t>
      </w:r>
    </w:p>
    <w:p w:rsidR="007438CD" w:rsidRPr="00D8576D" w:rsidRDefault="00350C31" w:rsidP="00350C31">
      <w:pPr>
        <w:pStyle w:val="Nessunaspaziatura"/>
        <w:contextualSpacing/>
        <w:rPr>
          <w:b/>
          <w:sz w:val="24"/>
          <w:szCs w:val="24"/>
        </w:rPr>
      </w:pPr>
      <w:r w:rsidRPr="00D8576D">
        <w:rPr>
          <w:b/>
          <w:sz w:val="24"/>
          <w:szCs w:val="24"/>
        </w:rPr>
        <w:t>Punti all’O.d.G.:</w:t>
      </w:r>
    </w:p>
    <w:p w:rsidR="005F3E89" w:rsidRPr="005F3E89" w:rsidRDefault="005F3E89" w:rsidP="005F3E89">
      <w:pPr>
        <w:pStyle w:val="Paragrafoelenco"/>
        <w:numPr>
          <w:ilvl w:val="0"/>
          <w:numId w:val="25"/>
        </w:numPr>
        <w:spacing w:after="0" w:line="240" w:lineRule="auto"/>
        <w:rPr>
          <w:rFonts w:cs="Times New Roman"/>
          <w:b/>
        </w:rPr>
      </w:pPr>
      <w:r w:rsidRPr="005F3E89">
        <w:rPr>
          <w:rFonts w:cs="Times New Roman"/>
          <w:b/>
        </w:rPr>
        <w:t>Lettura ed approvazione verbali sedute precedenti;</w:t>
      </w:r>
    </w:p>
    <w:p w:rsidR="005F3E89" w:rsidRPr="005F3E89" w:rsidRDefault="005F3E89" w:rsidP="005F3E89">
      <w:pPr>
        <w:pStyle w:val="Paragrafoelenco"/>
        <w:numPr>
          <w:ilvl w:val="0"/>
          <w:numId w:val="25"/>
        </w:numPr>
        <w:spacing w:after="0" w:line="240" w:lineRule="auto"/>
        <w:rPr>
          <w:rFonts w:cs="Times New Roman"/>
          <w:b/>
        </w:rPr>
      </w:pPr>
      <w:r w:rsidRPr="005F3E89">
        <w:rPr>
          <w:rFonts w:cs="Times New Roman"/>
          <w:b/>
        </w:rPr>
        <w:t>Ratifica deliberazione di Giunta Municipale n. 98 del 17/9/2019 all’oggetto: “Modifica deliberazione di GM n. 89 del 25/7/2019 all’oggetto-Approvazione variazione di bilancio di previsione anno 2013, ultimo approvato, per l’annualità 2019. Spese obbligatorie per legge”;</w:t>
      </w:r>
    </w:p>
    <w:p w:rsidR="005F3E89" w:rsidRPr="005F3E89" w:rsidRDefault="005F3E89" w:rsidP="005F3E89">
      <w:pPr>
        <w:pStyle w:val="Paragrafoelenco"/>
        <w:numPr>
          <w:ilvl w:val="0"/>
          <w:numId w:val="25"/>
        </w:numPr>
        <w:spacing w:after="0" w:line="240" w:lineRule="auto"/>
        <w:rPr>
          <w:rFonts w:cs="Times New Roman"/>
          <w:b/>
        </w:rPr>
      </w:pPr>
      <w:r w:rsidRPr="005F3E89">
        <w:rPr>
          <w:rFonts w:cs="Times New Roman"/>
          <w:b/>
        </w:rPr>
        <w:t>DDL 3/17, “Legge sulla Montagna. Istituzione delle Zone Franche Montane”. Sollecito approvazione proposta di emendamento integrale del Comitato regionale promotore delle Zone Franche Montane, da parte della Commissione III, Attività produttive dell’ARS, quindi della Legge obiettivo istitutiva delle Zone Franche Montane in Sicilia.</w:t>
      </w:r>
    </w:p>
    <w:p w:rsidR="00575664" w:rsidRPr="00575664" w:rsidRDefault="00575664" w:rsidP="00575664">
      <w:pPr>
        <w:spacing w:after="0" w:line="240" w:lineRule="auto"/>
        <w:ind w:left="720"/>
        <w:contextualSpacing/>
        <w:rPr>
          <w:rFonts w:cs="Times New Roman"/>
          <w:b/>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56"/>
        <w:gridCol w:w="3763"/>
        <w:gridCol w:w="1134"/>
        <w:gridCol w:w="1276"/>
      </w:tblGrid>
      <w:tr w:rsidR="00C851F7" w:rsidRPr="00350C31" w:rsidTr="00735F7A">
        <w:tc>
          <w:tcPr>
            <w:tcW w:w="456" w:type="dxa"/>
          </w:tcPr>
          <w:p w:rsidR="00C851F7" w:rsidRPr="00350C31" w:rsidRDefault="00C851F7" w:rsidP="00735F7A">
            <w:pPr>
              <w:spacing w:line="240" w:lineRule="auto"/>
              <w:contextualSpacing/>
              <w:rPr>
                <w:rFonts w:eastAsia="Times New Roman" w:cs="Times New Roman"/>
              </w:rPr>
            </w:pPr>
          </w:p>
        </w:tc>
        <w:tc>
          <w:tcPr>
            <w:tcW w:w="3763"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 xml:space="preserve">Cognome e Nome del Consigliere </w:t>
            </w:r>
          </w:p>
        </w:tc>
        <w:tc>
          <w:tcPr>
            <w:tcW w:w="1134"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 xml:space="preserve">Presente  </w:t>
            </w:r>
          </w:p>
        </w:tc>
        <w:tc>
          <w:tcPr>
            <w:tcW w:w="127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Assente</w:t>
            </w:r>
          </w:p>
        </w:tc>
      </w:tr>
      <w:tr w:rsidR="00C851F7" w:rsidRPr="00350C31" w:rsidTr="00735F7A">
        <w:trPr>
          <w:trHeight w:val="350"/>
        </w:trPr>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1</w:t>
            </w:r>
          </w:p>
        </w:tc>
        <w:tc>
          <w:tcPr>
            <w:tcW w:w="3763"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BRANCIFORTE SALVATORE</w:t>
            </w:r>
          </w:p>
        </w:tc>
        <w:tc>
          <w:tcPr>
            <w:tcW w:w="1134" w:type="dxa"/>
          </w:tcPr>
          <w:p w:rsidR="00C851F7" w:rsidRPr="00350C31" w:rsidRDefault="00C851F7" w:rsidP="00735F7A">
            <w:pPr>
              <w:spacing w:line="240" w:lineRule="auto"/>
              <w:contextualSpacing/>
              <w:jc w:val="center"/>
              <w:rPr>
                <w:rFonts w:eastAsia="Times New Roman" w:cs="Times New Roman"/>
              </w:rPr>
            </w:pPr>
            <w:r>
              <w:rPr>
                <w:rFonts w:cs="Times New Roman"/>
              </w:rPr>
              <w:t>X</w:t>
            </w:r>
          </w:p>
        </w:tc>
        <w:tc>
          <w:tcPr>
            <w:tcW w:w="1276" w:type="dxa"/>
          </w:tcPr>
          <w:p w:rsidR="00C851F7" w:rsidRPr="00350C31" w:rsidRDefault="00C851F7" w:rsidP="00735F7A">
            <w:pPr>
              <w:spacing w:line="240" w:lineRule="auto"/>
              <w:contextualSpacing/>
              <w:jc w:val="center"/>
              <w:rPr>
                <w:rFonts w:eastAsia="Times New Roman" w:cs="Times New Roman"/>
              </w:rPr>
            </w:pPr>
          </w:p>
        </w:tc>
      </w:tr>
      <w:tr w:rsidR="00C851F7" w:rsidRPr="00350C31" w:rsidTr="00735F7A">
        <w:trPr>
          <w:trHeight w:val="290"/>
        </w:trPr>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2</w:t>
            </w:r>
          </w:p>
        </w:tc>
        <w:tc>
          <w:tcPr>
            <w:tcW w:w="3763"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CROCILLA’ FRANCESCA</w:t>
            </w:r>
          </w:p>
        </w:tc>
        <w:tc>
          <w:tcPr>
            <w:tcW w:w="1134" w:type="dxa"/>
          </w:tcPr>
          <w:p w:rsidR="00C851F7" w:rsidRPr="00350C31" w:rsidRDefault="00C851F7" w:rsidP="00735F7A">
            <w:pPr>
              <w:spacing w:line="240" w:lineRule="auto"/>
              <w:contextualSpacing/>
              <w:jc w:val="center"/>
              <w:rPr>
                <w:rFonts w:eastAsia="Times New Roman" w:cs="Times New Roman"/>
              </w:rPr>
            </w:pPr>
            <w:r>
              <w:rPr>
                <w:rFonts w:cs="Times New Roman"/>
              </w:rPr>
              <w:t>X</w:t>
            </w:r>
          </w:p>
        </w:tc>
        <w:tc>
          <w:tcPr>
            <w:tcW w:w="1276" w:type="dxa"/>
          </w:tcPr>
          <w:p w:rsidR="00C851F7" w:rsidRPr="00350C31" w:rsidRDefault="00C851F7" w:rsidP="00735F7A">
            <w:pPr>
              <w:spacing w:line="240" w:lineRule="auto"/>
              <w:contextualSpacing/>
              <w:jc w:val="center"/>
              <w:rPr>
                <w:rFonts w:eastAsia="Times New Roman" w:cs="Times New Roman"/>
              </w:rPr>
            </w:pPr>
          </w:p>
        </w:tc>
      </w:tr>
      <w:tr w:rsidR="00C851F7" w:rsidRPr="00350C31" w:rsidTr="00735F7A">
        <w:trPr>
          <w:trHeight w:val="290"/>
        </w:trPr>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 xml:space="preserve">3 </w:t>
            </w:r>
          </w:p>
        </w:tc>
        <w:tc>
          <w:tcPr>
            <w:tcW w:w="3763" w:type="dxa"/>
          </w:tcPr>
          <w:p w:rsidR="00C851F7" w:rsidRPr="00350C31" w:rsidRDefault="00C851F7" w:rsidP="00735F7A">
            <w:pPr>
              <w:spacing w:line="240" w:lineRule="auto"/>
              <w:contextualSpacing/>
              <w:rPr>
                <w:rFonts w:eastAsia="Times New Roman" w:cs="Times New Roman"/>
              </w:rPr>
            </w:pPr>
            <w:proofErr w:type="spellStart"/>
            <w:r w:rsidRPr="00350C31">
              <w:rPr>
                <w:rFonts w:eastAsia="Times New Roman" w:cs="Times New Roman"/>
              </w:rPr>
              <w:t>DI</w:t>
            </w:r>
            <w:proofErr w:type="spellEnd"/>
            <w:r w:rsidRPr="00350C31">
              <w:rPr>
                <w:rFonts w:eastAsia="Times New Roman" w:cs="Times New Roman"/>
              </w:rPr>
              <w:t xml:space="preserve"> DIO DANIELA</w:t>
            </w:r>
          </w:p>
        </w:tc>
        <w:tc>
          <w:tcPr>
            <w:tcW w:w="1134" w:type="dxa"/>
          </w:tcPr>
          <w:p w:rsidR="00C851F7" w:rsidRPr="00350C31" w:rsidRDefault="005F3E89" w:rsidP="00735F7A">
            <w:pPr>
              <w:spacing w:line="240" w:lineRule="auto"/>
              <w:contextualSpacing/>
              <w:jc w:val="center"/>
              <w:rPr>
                <w:rFonts w:eastAsia="Times New Roman" w:cs="Times New Roman"/>
              </w:rPr>
            </w:pPr>
            <w:r>
              <w:rPr>
                <w:rFonts w:eastAsia="Times New Roman" w:cs="Times New Roman"/>
              </w:rPr>
              <w:t>X</w:t>
            </w:r>
          </w:p>
        </w:tc>
        <w:tc>
          <w:tcPr>
            <w:tcW w:w="1276" w:type="dxa"/>
          </w:tcPr>
          <w:p w:rsidR="00C851F7" w:rsidRPr="00350C31" w:rsidRDefault="00C851F7" w:rsidP="00735F7A">
            <w:pPr>
              <w:spacing w:line="240" w:lineRule="auto"/>
              <w:contextualSpacing/>
              <w:jc w:val="center"/>
              <w:rPr>
                <w:rFonts w:eastAsia="Times New Roman" w:cs="Times New Roman"/>
              </w:rPr>
            </w:pPr>
          </w:p>
        </w:tc>
      </w:tr>
      <w:tr w:rsidR="00C851F7" w:rsidRPr="00350C31" w:rsidTr="00735F7A">
        <w:trPr>
          <w:trHeight w:val="290"/>
        </w:trPr>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4</w:t>
            </w:r>
          </w:p>
        </w:tc>
        <w:tc>
          <w:tcPr>
            <w:tcW w:w="3763"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DIOMANTE PAOLO</w:t>
            </w:r>
          </w:p>
        </w:tc>
        <w:tc>
          <w:tcPr>
            <w:tcW w:w="1134" w:type="dxa"/>
          </w:tcPr>
          <w:p w:rsidR="00C851F7" w:rsidRPr="00350C31" w:rsidRDefault="00C851F7" w:rsidP="00735F7A">
            <w:pPr>
              <w:spacing w:line="240" w:lineRule="auto"/>
              <w:contextualSpacing/>
              <w:jc w:val="center"/>
              <w:rPr>
                <w:rFonts w:eastAsia="Times New Roman" w:cs="Times New Roman"/>
              </w:rPr>
            </w:pPr>
            <w:r>
              <w:rPr>
                <w:rFonts w:eastAsia="Times New Roman" w:cs="Times New Roman"/>
              </w:rPr>
              <w:t>X</w:t>
            </w:r>
          </w:p>
        </w:tc>
        <w:tc>
          <w:tcPr>
            <w:tcW w:w="1276" w:type="dxa"/>
          </w:tcPr>
          <w:p w:rsidR="00C851F7" w:rsidRPr="00350C31" w:rsidRDefault="00C851F7" w:rsidP="00735F7A">
            <w:pPr>
              <w:spacing w:line="240" w:lineRule="auto"/>
              <w:contextualSpacing/>
              <w:jc w:val="center"/>
              <w:rPr>
                <w:rFonts w:eastAsia="Times New Roman" w:cs="Times New Roman"/>
              </w:rPr>
            </w:pPr>
          </w:p>
        </w:tc>
      </w:tr>
      <w:tr w:rsidR="00C851F7" w:rsidRPr="00350C31" w:rsidTr="00735F7A">
        <w:trPr>
          <w:trHeight w:val="229"/>
        </w:trPr>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5</w:t>
            </w:r>
          </w:p>
        </w:tc>
        <w:tc>
          <w:tcPr>
            <w:tcW w:w="3763" w:type="dxa"/>
          </w:tcPr>
          <w:p w:rsidR="00C851F7" w:rsidRPr="00350C31" w:rsidRDefault="00C851F7" w:rsidP="00735F7A">
            <w:pPr>
              <w:spacing w:line="240" w:lineRule="auto"/>
              <w:contextualSpacing/>
              <w:rPr>
                <w:rFonts w:eastAsia="Times New Roman" w:cs="Times New Roman"/>
              </w:rPr>
            </w:pPr>
            <w:proofErr w:type="spellStart"/>
            <w:r w:rsidRPr="00350C31">
              <w:rPr>
                <w:rFonts w:eastAsia="Times New Roman" w:cs="Times New Roman"/>
              </w:rPr>
              <w:t>DI</w:t>
            </w:r>
            <w:proofErr w:type="spellEnd"/>
            <w:r w:rsidRPr="00350C31">
              <w:rPr>
                <w:rFonts w:eastAsia="Times New Roman" w:cs="Times New Roman"/>
              </w:rPr>
              <w:t xml:space="preserve"> STEFANO ANGELICA</w:t>
            </w:r>
          </w:p>
        </w:tc>
        <w:tc>
          <w:tcPr>
            <w:tcW w:w="1134" w:type="dxa"/>
          </w:tcPr>
          <w:p w:rsidR="00C851F7" w:rsidRPr="00350C31" w:rsidRDefault="00C851F7" w:rsidP="00735F7A">
            <w:pPr>
              <w:spacing w:line="240" w:lineRule="auto"/>
              <w:contextualSpacing/>
              <w:jc w:val="center"/>
              <w:rPr>
                <w:rFonts w:eastAsia="Times New Roman" w:cs="Times New Roman"/>
              </w:rPr>
            </w:pPr>
            <w:r>
              <w:rPr>
                <w:rFonts w:eastAsia="Times New Roman" w:cs="Times New Roman"/>
              </w:rPr>
              <w:t>X</w:t>
            </w:r>
          </w:p>
        </w:tc>
        <w:tc>
          <w:tcPr>
            <w:tcW w:w="1276" w:type="dxa"/>
          </w:tcPr>
          <w:p w:rsidR="00C851F7" w:rsidRPr="00350C31" w:rsidRDefault="00C851F7" w:rsidP="00735F7A">
            <w:pPr>
              <w:spacing w:line="240" w:lineRule="auto"/>
              <w:contextualSpacing/>
              <w:jc w:val="center"/>
              <w:rPr>
                <w:rFonts w:eastAsia="Times New Roman" w:cs="Times New Roman"/>
              </w:rPr>
            </w:pPr>
          </w:p>
        </w:tc>
      </w:tr>
      <w:tr w:rsidR="00C851F7" w:rsidRPr="00350C31" w:rsidTr="00735F7A">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6</w:t>
            </w:r>
          </w:p>
        </w:tc>
        <w:tc>
          <w:tcPr>
            <w:tcW w:w="3763" w:type="dxa"/>
          </w:tcPr>
          <w:p w:rsidR="00C851F7" w:rsidRPr="00350C31" w:rsidRDefault="00C851F7" w:rsidP="00735F7A">
            <w:pPr>
              <w:spacing w:line="240" w:lineRule="auto"/>
              <w:contextualSpacing/>
              <w:rPr>
                <w:rFonts w:eastAsia="Times New Roman" w:cs="Times New Roman"/>
              </w:rPr>
            </w:pPr>
            <w:proofErr w:type="spellStart"/>
            <w:r w:rsidRPr="00350C31">
              <w:rPr>
                <w:rFonts w:eastAsia="Times New Roman" w:cs="Times New Roman"/>
              </w:rPr>
              <w:t>DI</w:t>
            </w:r>
            <w:proofErr w:type="spellEnd"/>
            <w:r w:rsidRPr="00350C31">
              <w:rPr>
                <w:rFonts w:eastAsia="Times New Roman" w:cs="Times New Roman"/>
              </w:rPr>
              <w:t xml:space="preserve"> STEFANO ROSARIO</w:t>
            </w:r>
          </w:p>
        </w:tc>
        <w:tc>
          <w:tcPr>
            <w:tcW w:w="1134" w:type="dxa"/>
          </w:tcPr>
          <w:p w:rsidR="00C851F7" w:rsidRPr="00350C31" w:rsidRDefault="00C851F7" w:rsidP="00735F7A">
            <w:pPr>
              <w:spacing w:line="240" w:lineRule="auto"/>
              <w:contextualSpacing/>
              <w:jc w:val="center"/>
              <w:rPr>
                <w:rFonts w:eastAsia="Times New Roman" w:cs="Times New Roman"/>
              </w:rPr>
            </w:pPr>
          </w:p>
        </w:tc>
        <w:tc>
          <w:tcPr>
            <w:tcW w:w="1276" w:type="dxa"/>
          </w:tcPr>
          <w:p w:rsidR="00C851F7" w:rsidRPr="00350C31" w:rsidRDefault="005F3E89" w:rsidP="00735F7A">
            <w:pPr>
              <w:spacing w:line="240" w:lineRule="auto"/>
              <w:contextualSpacing/>
              <w:jc w:val="center"/>
              <w:rPr>
                <w:rFonts w:eastAsia="Times New Roman" w:cs="Times New Roman"/>
              </w:rPr>
            </w:pPr>
            <w:r>
              <w:rPr>
                <w:rFonts w:eastAsia="Times New Roman" w:cs="Times New Roman"/>
              </w:rPr>
              <w:t>X</w:t>
            </w:r>
          </w:p>
        </w:tc>
      </w:tr>
      <w:tr w:rsidR="00C851F7" w:rsidRPr="00350C31" w:rsidTr="00735F7A">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7</w:t>
            </w:r>
          </w:p>
        </w:tc>
        <w:tc>
          <w:tcPr>
            <w:tcW w:w="3763"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GRANATO FILIPPO</w:t>
            </w:r>
          </w:p>
        </w:tc>
        <w:tc>
          <w:tcPr>
            <w:tcW w:w="1134" w:type="dxa"/>
          </w:tcPr>
          <w:p w:rsidR="00C851F7" w:rsidRPr="00350C31" w:rsidRDefault="00C851F7" w:rsidP="00735F7A">
            <w:pPr>
              <w:spacing w:line="240" w:lineRule="auto"/>
              <w:contextualSpacing/>
              <w:jc w:val="center"/>
              <w:rPr>
                <w:rFonts w:eastAsia="Times New Roman" w:cs="Times New Roman"/>
              </w:rPr>
            </w:pPr>
            <w:r>
              <w:rPr>
                <w:rFonts w:eastAsia="Times New Roman" w:cs="Times New Roman"/>
              </w:rPr>
              <w:t>X</w:t>
            </w:r>
          </w:p>
        </w:tc>
        <w:tc>
          <w:tcPr>
            <w:tcW w:w="1276" w:type="dxa"/>
          </w:tcPr>
          <w:p w:rsidR="00C851F7" w:rsidRPr="00350C31" w:rsidRDefault="00C851F7" w:rsidP="00735F7A">
            <w:pPr>
              <w:spacing w:line="240" w:lineRule="auto"/>
              <w:contextualSpacing/>
              <w:jc w:val="center"/>
              <w:rPr>
                <w:rFonts w:eastAsia="Times New Roman" w:cs="Times New Roman"/>
              </w:rPr>
            </w:pPr>
          </w:p>
        </w:tc>
      </w:tr>
      <w:tr w:rsidR="00C851F7" w:rsidRPr="00350C31" w:rsidTr="00735F7A">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8</w:t>
            </w:r>
          </w:p>
        </w:tc>
        <w:tc>
          <w:tcPr>
            <w:tcW w:w="3763"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INGRASSANO MARIA TIZIANA</w:t>
            </w:r>
          </w:p>
        </w:tc>
        <w:tc>
          <w:tcPr>
            <w:tcW w:w="1134" w:type="dxa"/>
          </w:tcPr>
          <w:p w:rsidR="00C851F7" w:rsidRPr="00350C31" w:rsidRDefault="002938A5" w:rsidP="00735F7A">
            <w:pPr>
              <w:spacing w:line="240" w:lineRule="auto"/>
              <w:contextualSpacing/>
              <w:jc w:val="center"/>
              <w:rPr>
                <w:rFonts w:eastAsia="Times New Roman" w:cs="Times New Roman"/>
              </w:rPr>
            </w:pPr>
            <w:r>
              <w:rPr>
                <w:rFonts w:eastAsia="Times New Roman" w:cs="Times New Roman"/>
              </w:rPr>
              <w:t>X</w:t>
            </w:r>
          </w:p>
        </w:tc>
        <w:tc>
          <w:tcPr>
            <w:tcW w:w="1276" w:type="dxa"/>
          </w:tcPr>
          <w:p w:rsidR="00C851F7" w:rsidRPr="00350C31" w:rsidRDefault="00C851F7" w:rsidP="00735F7A">
            <w:pPr>
              <w:spacing w:line="240" w:lineRule="auto"/>
              <w:contextualSpacing/>
              <w:jc w:val="center"/>
              <w:rPr>
                <w:rFonts w:eastAsia="Times New Roman" w:cs="Times New Roman"/>
              </w:rPr>
            </w:pPr>
          </w:p>
        </w:tc>
      </w:tr>
      <w:tr w:rsidR="00C851F7" w:rsidRPr="00350C31" w:rsidTr="00735F7A">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9</w:t>
            </w:r>
          </w:p>
        </w:tc>
        <w:tc>
          <w:tcPr>
            <w:tcW w:w="3763"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MARTINES FILIPPA</w:t>
            </w:r>
          </w:p>
        </w:tc>
        <w:tc>
          <w:tcPr>
            <w:tcW w:w="1134" w:type="dxa"/>
          </w:tcPr>
          <w:p w:rsidR="00C851F7" w:rsidRPr="00350C31" w:rsidRDefault="00C851F7" w:rsidP="00735F7A">
            <w:pPr>
              <w:spacing w:line="240" w:lineRule="auto"/>
              <w:contextualSpacing/>
              <w:jc w:val="center"/>
              <w:rPr>
                <w:rFonts w:eastAsia="Times New Roman" w:cs="Times New Roman"/>
              </w:rPr>
            </w:pPr>
            <w:r>
              <w:rPr>
                <w:rFonts w:eastAsia="Times New Roman" w:cs="Times New Roman"/>
              </w:rPr>
              <w:t>X</w:t>
            </w:r>
          </w:p>
        </w:tc>
        <w:tc>
          <w:tcPr>
            <w:tcW w:w="1276" w:type="dxa"/>
          </w:tcPr>
          <w:p w:rsidR="00C851F7" w:rsidRPr="00350C31" w:rsidRDefault="00C851F7" w:rsidP="00735F7A">
            <w:pPr>
              <w:spacing w:line="240" w:lineRule="auto"/>
              <w:contextualSpacing/>
              <w:jc w:val="center"/>
              <w:rPr>
                <w:rFonts w:eastAsia="Times New Roman" w:cs="Times New Roman"/>
              </w:rPr>
            </w:pPr>
          </w:p>
        </w:tc>
      </w:tr>
      <w:tr w:rsidR="00C851F7" w:rsidRPr="00350C31" w:rsidTr="00735F7A">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10</w:t>
            </w:r>
          </w:p>
        </w:tc>
        <w:tc>
          <w:tcPr>
            <w:tcW w:w="3763"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NASO CLAUDIA</w:t>
            </w:r>
          </w:p>
        </w:tc>
        <w:tc>
          <w:tcPr>
            <w:tcW w:w="1134" w:type="dxa"/>
          </w:tcPr>
          <w:p w:rsidR="00C851F7" w:rsidRPr="00350C31" w:rsidRDefault="00C851F7" w:rsidP="00735F7A">
            <w:pPr>
              <w:spacing w:line="240" w:lineRule="auto"/>
              <w:contextualSpacing/>
              <w:jc w:val="center"/>
              <w:rPr>
                <w:rFonts w:eastAsia="Times New Roman" w:cs="Times New Roman"/>
              </w:rPr>
            </w:pPr>
            <w:r>
              <w:rPr>
                <w:rFonts w:eastAsia="Times New Roman" w:cs="Times New Roman"/>
              </w:rPr>
              <w:t>X</w:t>
            </w:r>
          </w:p>
        </w:tc>
        <w:tc>
          <w:tcPr>
            <w:tcW w:w="1276" w:type="dxa"/>
          </w:tcPr>
          <w:p w:rsidR="00C851F7" w:rsidRPr="00350C31" w:rsidRDefault="00C851F7" w:rsidP="00735F7A">
            <w:pPr>
              <w:spacing w:line="240" w:lineRule="auto"/>
              <w:contextualSpacing/>
              <w:jc w:val="center"/>
              <w:rPr>
                <w:rFonts w:eastAsia="Times New Roman" w:cs="Times New Roman"/>
              </w:rPr>
            </w:pPr>
          </w:p>
        </w:tc>
      </w:tr>
      <w:tr w:rsidR="00C851F7" w:rsidRPr="00350C31" w:rsidTr="00735F7A">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11</w:t>
            </w:r>
          </w:p>
        </w:tc>
        <w:tc>
          <w:tcPr>
            <w:tcW w:w="3763"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NOVELLO GIUSEPPE</w:t>
            </w:r>
          </w:p>
        </w:tc>
        <w:tc>
          <w:tcPr>
            <w:tcW w:w="1134" w:type="dxa"/>
          </w:tcPr>
          <w:p w:rsidR="00C851F7" w:rsidRPr="00350C31" w:rsidRDefault="00C851F7" w:rsidP="00735F7A">
            <w:pPr>
              <w:spacing w:line="240" w:lineRule="auto"/>
              <w:contextualSpacing/>
              <w:jc w:val="center"/>
              <w:rPr>
                <w:rFonts w:eastAsia="Times New Roman" w:cs="Times New Roman"/>
              </w:rPr>
            </w:pPr>
          </w:p>
        </w:tc>
        <w:tc>
          <w:tcPr>
            <w:tcW w:w="1276" w:type="dxa"/>
          </w:tcPr>
          <w:p w:rsidR="00C851F7" w:rsidRPr="00350C31" w:rsidRDefault="005F3E89" w:rsidP="00735F7A">
            <w:pPr>
              <w:spacing w:line="240" w:lineRule="auto"/>
              <w:contextualSpacing/>
              <w:jc w:val="center"/>
              <w:rPr>
                <w:rFonts w:eastAsia="Times New Roman" w:cs="Times New Roman"/>
              </w:rPr>
            </w:pPr>
            <w:r>
              <w:rPr>
                <w:rFonts w:eastAsia="Times New Roman" w:cs="Times New Roman"/>
              </w:rPr>
              <w:t>X</w:t>
            </w:r>
          </w:p>
        </w:tc>
      </w:tr>
      <w:tr w:rsidR="00C851F7" w:rsidRPr="00350C31" w:rsidTr="00735F7A">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12</w:t>
            </w:r>
          </w:p>
        </w:tc>
        <w:tc>
          <w:tcPr>
            <w:tcW w:w="3763"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VERDE SALVATORE</w:t>
            </w:r>
          </w:p>
        </w:tc>
        <w:tc>
          <w:tcPr>
            <w:tcW w:w="1134" w:type="dxa"/>
          </w:tcPr>
          <w:p w:rsidR="00C851F7" w:rsidRPr="00350C31" w:rsidRDefault="00575664" w:rsidP="00735F7A">
            <w:pPr>
              <w:spacing w:line="240" w:lineRule="auto"/>
              <w:contextualSpacing/>
              <w:jc w:val="center"/>
              <w:rPr>
                <w:rFonts w:eastAsia="Times New Roman" w:cs="Times New Roman"/>
              </w:rPr>
            </w:pPr>
            <w:r>
              <w:rPr>
                <w:rFonts w:eastAsia="Times New Roman" w:cs="Times New Roman"/>
              </w:rPr>
              <w:t>X</w:t>
            </w:r>
          </w:p>
        </w:tc>
        <w:tc>
          <w:tcPr>
            <w:tcW w:w="1276" w:type="dxa"/>
          </w:tcPr>
          <w:p w:rsidR="00C851F7" w:rsidRPr="00350C31" w:rsidRDefault="00C851F7" w:rsidP="00735F7A">
            <w:pPr>
              <w:spacing w:line="240" w:lineRule="auto"/>
              <w:contextualSpacing/>
              <w:jc w:val="center"/>
              <w:rPr>
                <w:rFonts w:eastAsia="Times New Roman" w:cs="Times New Roman"/>
              </w:rPr>
            </w:pPr>
          </w:p>
        </w:tc>
      </w:tr>
    </w:tbl>
    <w:p w:rsidR="005F3E89" w:rsidRDefault="005F3E89" w:rsidP="005F3E89">
      <w:pPr>
        <w:spacing w:line="240" w:lineRule="auto"/>
        <w:contextualSpacing/>
        <w:rPr>
          <w:rFonts w:cs="Times New Roman"/>
        </w:rPr>
      </w:pPr>
    </w:p>
    <w:p w:rsidR="005F3E89" w:rsidRPr="002938A5" w:rsidRDefault="005F3E89" w:rsidP="005F3E89">
      <w:pPr>
        <w:spacing w:line="240" w:lineRule="auto"/>
        <w:contextualSpacing/>
        <w:rPr>
          <w:rFonts w:cs="Times New Roman"/>
        </w:rPr>
      </w:pPr>
      <w:r w:rsidRPr="002938A5">
        <w:rPr>
          <w:rFonts w:cs="Times New Roman"/>
        </w:rPr>
        <w:t>Vengono</w:t>
      </w:r>
      <w:r>
        <w:rPr>
          <w:rFonts w:cs="Times New Roman"/>
        </w:rPr>
        <w:t xml:space="preserve"> nominati scrutatori i Signori:</w:t>
      </w:r>
    </w:p>
    <w:p w:rsidR="005F3E89" w:rsidRPr="005F3E89" w:rsidRDefault="005F3E89" w:rsidP="005F3E89">
      <w:pPr>
        <w:pStyle w:val="Paragrafoelenco"/>
        <w:numPr>
          <w:ilvl w:val="0"/>
          <w:numId w:val="27"/>
        </w:numPr>
        <w:spacing w:line="240" w:lineRule="auto"/>
        <w:ind w:left="714" w:hanging="357"/>
        <w:rPr>
          <w:rFonts w:cs="Times New Roman"/>
        </w:rPr>
      </w:pPr>
      <w:r w:rsidRPr="005F3E89">
        <w:rPr>
          <w:rFonts w:eastAsia="Times New Roman" w:cs="Times New Roman"/>
        </w:rPr>
        <w:t xml:space="preserve">Francesca </w:t>
      </w:r>
      <w:proofErr w:type="spellStart"/>
      <w:r w:rsidRPr="005F3E89">
        <w:rPr>
          <w:rFonts w:eastAsia="Times New Roman" w:cs="Times New Roman"/>
        </w:rPr>
        <w:t>Crocillà</w:t>
      </w:r>
      <w:proofErr w:type="spellEnd"/>
    </w:p>
    <w:p w:rsidR="005F3E89" w:rsidRPr="005F3E89" w:rsidRDefault="005F3E89" w:rsidP="005F3E89">
      <w:pPr>
        <w:pStyle w:val="Paragrafoelenco"/>
        <w:numPr>
          <w:ilvl w:val="0"/>
          <w:numId w:val="27"/>
        </w:numPr>
        <w:spacing w:line="240" w:lineRule="auto"/>
        <w:ind w:left="714" w:hanging="357"/>
        <w:rPr>
          <w:rFonts w:cs="Times New Roman"/>
        </w:rPr>
      </w:pPr>
      <w:r w:rsidRPr="005F3E89">
        <w:rPr>
          <w:rFonts w:eastAsia="Times New Roman" w:cs="Times New Roman"/>
        </w:rPr>
        <w:t xml:space="preserve"> Daniela Di Di</w:t>
      </w:r>
      <w:r w:rsidRPr="005F3E89">
        <w:rPr>
          <w:rFonts w:cs="Times New Roman"/>
        </w:rPr>
        <w:t>o</w:t>
      </w:r>
    </w:p>
    <w:p w:rsidR="005F3E89" w:rsidRPr="005F3E89" w:rsidRDefault="005F3E89" w:rsidP="005F3E89">
      <w:pPr>
        <w:pStyle w:val="Paragrafoelenco"/>
        <w:numPr>
          <w:ilvl w:val="0"/>
          <w:numId w:val="27"/>
        </w:numPr>
        <w:spacing w:line="240" w:lineRule="auto"/>
        <w:ind w:left="714" w:hanging="357"/>
        <w:rPr>
          <w:rFonts w:eastAsia="Times New Roman" w:cs="Times New Roman"/>
        </w:rPr>
      </w:pPr>
      <w:r w:rsidRPr="005F3E89">
        <w:rPr>
          <w:rFonts w:eastAsia="Times New Roman" w:cs="Times New Roman"/>
        </w:rPr>
        <w:t xml:space="preserve"> Claudia Naso</w:t>
      </w:r>
    </w:p>
    <w:p w:rsidR="002938A5" w:rsidRDefault="002938A5" w:rsidP="002938A5">
      <w:pPr>
        <w:spacing w:line="240" w:lineRule="auto"/>
        <w:contextualSpacing/>
        <w:rPr>
          <w:rFonts w:cs="Times New Roman"/>
        </w:rPr>
      </w:pPr>
    </w:p>
    <w:p w:rsidR="00575664" w:rsidRPr="005F3E89" w:rsidRDefault="005A35A2" w:rsidP="001E7A6C">
      <w:pPr>
        <w:rPr>
          <w:rFonts w:cs="Times New Roman"/>
        </w:rPr>
      </w:pPr>
      <w:r w:rsidRPr="001E7A6C">
        <w:rPr>
          <w:rFonts w:cs="Times New Roman"/>
        </w:rPr>
        <w:t>Partecipa</w:t>
      </w:r>
      <w:r w:rsidR="00575664">
        <w:rPr>
          <w:rFonts w:cs="Times New Roman"/>
        </w:rPr>
        <w:t xml:space="preserve"> </w:t>
      </w:r>
      <w:r w:rsidR="005F3E89">
        <w:rPr>
          <w:rFonts w:cs="Times New Roman"/>
        </w:rPr>
        <w:t>i</w:t>
      </w:r>
      <w:r w:rsidR="00575664">
        <w:rPr>
          <w:rFonts w:cs="Times New Roman"/>
        </w:rPr>
        <w:t xml:space="preserve">l Sindaco sig. </w:t>
      </w:r>
      <w:r w:rsidR="005F3E89">
        <w:rPr>
          <w:rFonts w:cs="Times New Roman"/>
        </w:rPr>
        <w:t>Giovanni Ferro</w:t>
      </w:r>
    </w:p>
    <w:p w:rsidR="00CF059F" w:rsidRPr="001E7A6C" w:rsidRDefault="00CF059F" w:rsidP="001E7A6C">
      <w:pPr>
        <w:rPr>
          <w:rFonts w:eastAsia="Times New Roman" w:cs="Times New Roman"/>
          <w:b/>
        </w:rPr>
      </w:pPr>
      <w:r w:rsidRPr="001E7A6C">
        <w:rPr>
          <w:rFonts w:eastAsia="Times New Roman" w:cs="Times New Roman"/>
          <w:b/>
        </w:rPr>
        <w:t>1° punto all’</w:t>
      </w:r>
      <w:proofErr w:type="spellStart"/>
      <w:r w:rsidRPr="001E7A6C">
        <w:rPr>
          <w:rFonts w:eastAsia="Times New Roman" w:cs="Times New Roman"/>
          <w:b/>
        </w:rPr>
        <w:t>o.d.g.</w:t>
      </w:r>
      <w:proofErr w:type="spellEnd"/>
    </w:p>
    <w:p w:rsidR="005F3E89" w:rsidRPr="005F3E89" w:rsidRDefault="005F3E89" w:rsidP="005F3E89">
      <w:pPr>
        <w:spacing w:line="240" w:lineRule="auto"/>
        <w:contextualSpacing/>
        <w:rPr>
          <w:rFonts w:asciiTheme="minorHAnsi" w:hAnsiTheme="minorHAnsi"/>
          <w:b/>
          <w:sz w:val="28"/>
          <w:szCs w:val="28"/>
        </w:rPr>
      </w:pPr>
      <w:r w:rsidRPr="005F3E89">
        <w:rPr>
          <w:rFonts w:cs="Times New Roman"/>
          <w:b/>
        </w:rPr>
        <w:t>Il Consiglio Comunale</w:t>
      </w:r>
      <w:r>
        <w:rPr>
          <w:rFonts w:cs="Times New Roman"/>
        </w:rPr>
        <w:t>,</w:t>
      </w:r>
      <w:r w:rsidRPr="00E37182">
        <w:rPr>
          <w:rFonts w:cs="Times New Roman"/>
        </w:rPr>
        <w:t xml:space="preserve"> </w:t>
      </w:r>
      <w:r>
        <w:rPr>
          <w:rFonts w:cs="Times New Roman"/>
        </w:rPr>
        <w:t>v</w:t>
      </w:r>
      <w:r w:rsidRPr="00E37182">
        <w:rPr>
          <w:rFonts w:eastAsia="Times New Roman" w:cs="Times New Roman"/>
        </w:rPr>
        <w:t>isti i verbali delle sedute precedenti di cui alle</w:t>
      </w:r>
      <w:r>
        <w:rPr>
          <w:rFonts w:cs="Times New Roman"/>
        </w:rPr>
        <w:t xml:space="preserve"> d</w:t>
      </w:r>
      <w:r w:rsidRPr="00E37182">
        <w:rPr>
          <w:rFonts w:eastAsia="Times New Roman" w:cs="Times New Roman"/>
        </w:rPr>
        <w:t>eliberazioni</w:t>
      </w:r>
      <w:r>
        <w:rPr>
          <w:rFonts w:cs="Times New Roman"/>
        </w:rPr>
        <w:t xml:space="preserve"> c</w:t>
      </w:r>
      <w:r w:rsidRPr="00E37182">
        <w:rPr>
          <w:rFonts w:eastAsia="Times New Roman" w:cs="Times New Roman"/>
        </w:rPr>
        <w:t xml:space="preserve">onsiliari n. </w:t>
      </w:r>
      <w:proofErr w:type="spellStart"/>
      <w:r w:rsidRPr="005F3E89">
        <w:rPr>
          <w:rFonts w:eastAsia="Times New Roman" w:cs="Times New Roman"/>
        </w:rPr>
        <w:t>nn</w:t>
      </w:r>
      <w:proofErr w:type="spellEnd"/>
      <w:r w:rsidRPr="005F3E89">
        <w:rPr>
          <w:rFonts w:eastAsia="Times New Roman" w:cs="Times New Roman"/>
        </w:rPr>
        <w:t xml:space="preserve">. 24-25-26-27-28 del 29/7/2019, n. 29 dell’8/8/2019 e </w:t>
      </w:r>
      <w:proofErr w:type="spellStart"/>
      <w:r w:rsidRPr="005F3E89">
        <w:rPr>
          <w:rFonts w:eastAsia="Times New Roman" w:cs="Times New Roman"/>
        </w:rPr>
        <w:t>nn</w:t>
      </w:r>
      <w:proofErr w:type="spellEnd"/>
      <w:r w:rsidRPr="005F3E89">
        <w:rPr>
          <w:rFonts w:eastAsia="Times New Roman" w:cs="Times New Roman"/>
        </w:rPr>
        <w:t>. 30-31-32-33-34-35-36-37-38-39 del 30/9/2019</w:t>
      </w:r>
      <w:r w:rsidRPr="00D2767B">
        <w:rPr>
          <w:rFonts w:ascii="Calibri" w:eastAsia="Times New Roman" w:hAnsi="Calibri" w:cs="Times New Roman"/>
          <w:b/>
          <w:sz w:val="28"/>
          <w:szCs w:val="28"/>
        </w:rPr>
        <w:t xml:space="preserve"> </w:t>
      </w:r>
      <w:r>
        <w:rPr>
          <w:rFonts w:cs="Times New Roman"/>
        </w:rPr>
        <w:t>, con  votazione Favorevole all’Unanimità li approva.</w:t>
      </w:r>
    </w:p>
    <w:p w:rsidR="005F3E89" w:rsidRDefault="005F3E89" w:rsidP="005F3E89">
      <w:pPr>
        <w:rPr>
          <w:rFonts w:cs="Times New Roman"/>
          <w:b/>
          <w:sz w:val="22"/>
          <w:szCs w:val="22"/>
        </w:rPr>
      </w:pPr>
    </w:p>
    <w:p w:rsidR="005F3E89" w:rsidRPr="005F3E89" w:rsidRDefault="005F3E89" w:rsidP="005F3E89">
      <w:pPr>
        <w:rPr>
          <w:rFonts w:cs="Times New Roman"/>
          <w:sz w:val="22"/>
          <w:szCs w:val="22"/>
        </w:rPr>
      </w:pPr>
      <w:r w:rsidRPr="00507B13">
        <w:rPr>
          <w:rFonts w:cs="Times New Roman"/>
          <w:b/>
          <w:sz w:val="22"/>
          <w:szCs w:val="22"/>
        </w:rPr>
        <w:t>2° punto all’</w:t>
      </w:r>
      <w:proofErr w:type="spellStart"/>
      <w:r w:rsidRPr="00507B13">
        <w:rPr>
          <w:rFonts w:cs="Times New Roman"/>
          <w:b/>
          <w:sz w:val="22"/>
          <w:szCs w:val="22"/>
        </w:rPr>
        <w:t>o.d.g</w:t>
      </w:r>
      <w:r>
        <w:rPr>
          <w:rFonts w:cs="Times New Roman"/>
          <w:sz w:val="22"/>
          <w:szCs w:val="22"/>
        </w:rPr>
        <w:t>.</w:t>
      </w:r>
      <w:proofErr w:type="spellEnd"/>
    </w:p>
    <w:p w:rsidR="005F3E89" w:rsidRPr="005F3E89" w:rsidRDefault="005F3E89" w:rsidP="005F3E89">
      <w:pPr>
        <w:spacing w:line="240" w:lineRule="auto"/>
        <w:contextualSpacing/>
        <w:rPr>
          <w:rFonts w:eastAsia="Times New Roman" w:cs="Times New Roman"/>
        </w:rPr>
      </w:pPr>
      <w:r w:rsidRPr="005F3E89">
        <w:rPr>
          <w:rFonts w:eastAsia="Times New Roman" w:cs="Times New Roman"/>
          <w:b/>
        </w:rPr>
        <w:t xml:space="preserve">Prende la parola il Consigliere </w:t>
      </w:r>
      <w:proofErr w:type="spellStart"/>
      <w:r w:rsidRPr="005F3E89">
        <w:rPr>
          <w:rFonts w:eastAsia="Times New Roman" w:cs="Times New Roman"/>
          <w:b/>
        </w:rPr>
        <w:t>Martines</w:t>
      </w:r>
      <w:proofErr w:type="spellEnd"/>
      <w:r w:rsidRPr="005F3E89">
        <w:rPr>
          <w:rFonts w:eastAsia="Times New Roman" w:cs="Times New Roman"/>
        </w:rPr>
        <w:t>, la quale ritiene che la presente proposta sia stata presentata per la ratifica del Consiglio Comunale a termine scaduto ritenendo che la stessa doveva essere ratificata entro 60 gg. dalla data di adozione dell’atto di Giunta Municipale.</w:t>
      </w:r>
    </w:p>
    <w:p w:rsidR="005F3E89" w:rsidRPr="005F3E89" w:rsidRDefault="005F3E89" w:rsidP="005F3E89">
      <w:pPr>
        <w:spacing w:line="240" w:lineRule="auto"/>
        <w:contextualSpacing/>
        <w:rPr>
          <w:rFonts w:eastAsia="Times New Roman" w:cs="Times New Roman"/>
        </w:rPr>
      </w:pPr>
    </w:p>
    <w:p w:rsidR="005F3E89" w:rsidRPr="005F3E89" w:rsidRDefault="005F3E89" w:rsidP="005F3E89">
      <w:pPr>
        <w:spacing w:line="240" w:lineRule="auto"/>
        <w:contextualSpacing/>
        <w:rPr>
          <w:rFonts w:eastAsia="Times New Roman" w:cs="Times New Roman"/>
        </w:rPr>
      </w:pPr>
      <w:r w:rsidRPr="005F3E89">
        <w:rPr>
          <w:rFonts w:eastAsia="Times New Roman" w:cs="Times New Roman"/>
          <w:b/>
        </w:rPr>
        <w:t>Interviene il Vice Sindaco e Consigliere Granato</w:t>
      </w:r>
      <w:r w:rsidRPr="005F3E89">
        <w:rPr>
          <w:rFonts w:eastAsia="Times New Roman" w:cs="Times New Roman"/>
        </w:rPr>
        <w:t xml:space="preserve"> che legge l’art. 250 comma 2 del Decreto Legislativo n. 267/2000 ribadendo al Consigliere </w:t>
      </w:r>
      <w:proofErr w:type="spellStart"/>
      <w:r w:rsidRPr="005F3E89">
        <w:rPr>
          <w:rFonts w:eastAsia="Times New Roman" w:cs="Times New Roman"/>
        </w:rPr>
        <w:t>Martines</w:t>
      </w:r>
      <w:proofErr w:type="spellEnd"/>
      <w:r w:rsidRPr="005F3E89">
        <w:rPr>
          <w:rFonts w:eastAsia="Times New Roman" w:cs="Times New Roman"/>
        </w:rPr>
        <w:t xml:space="preserve"> che tale articolo non prevede alcun termine per la ratifica e aggiunge, inoltre, che in passato sono stati assunti impegni sforando lo stanziamento ultimo assestato forse proprio perché non si conosceva la possibilità di effettuare delle variazioni come in questi ultimi casi.</w:t>
      </w:r>
    </w:p>
    <w:p w:rsidR="005F3E89" w:rsidRPr="005F3E89" w:rsidRDefault="005F3E89" w:rsidP="005F3E89">
      <w:pPr>
        <w:spacing w:line="240" w:lineRule="auto"/>
        <w:contextualSpacing/>
        <w:rPr>
          <w:rFonts w:eastAsia="Times New Roman" w:cs="Times New Roman"/>
        </w:rPr>
      </w:pPr>
    </w:p>
    <w:p w:rsidR="005F3E89" w:rsidRPr="005F3E89" w:rsidRDefault="005F3E89" w:rsidP="005F3E89">
      <w:pPr>
        <w:spacing w:line="240" w:lineRule="auto"/>
        <w:contextualSpacing/>
        <w:rPr>
          <w:rFonts w:eastAsia="Times New Roman" w:cs="Times New Roman"/>
        </w:rPr>
      </w:pPr>
      <w:r w:rsidRPr="005F3E89">
        <w:rPr>
          <w:rFonts w:eastAsia="Times New Roman" w:cs="Times New Roman"/>
        </w:rPr>
        <w:lastRenderedPageBreak/>
        <w:t>Il Presidente del Consiglio Comunale passa alle dichiarazioni di voto.</w:t>
      </w:r>
    </w:p>
    <w:p w:rsidR="005F3E89" w:rsidRPr="005F3E89" w:rsidRDefault="005F3E89" w:rsidP="005F3E89">
      <w:pPr>
        <w:spacing w:line="240" w:lineRule="auto"/>
        <w:contextualSpacing/>
        <w:rPr>
          <w:rFonts w:eastAsia="Times New Roman" w:cs="Times New Roman"/>
        </w:rPr>
      </w:pPr>
    </w:p>
    <w:p w:rsidR="005F3E89" w:rsidRPr="005F3E89" w:rsidRDefault="005F3E89" w:rsidP="005F3E89">
      <w:pPr>
        <w:spacing w:line="240" w:lineRule="auto"/>
        <w:contextualSpacing/>
        <w:rPr>
          <w:rFonts w:eastAsia="Times New Roman" w:cs="Times New Roman"/>
        </w:rPr>
      </w:pPr>
      <w:r w:rsidRPr="005F3E89">
        <w:rPr>
          <w:rFonts w:eastAsia="Times New Roman" w:cs="Times New Roman"/>
          <w:b/>
        </w:rPr>
        <w:t>Il Consigliere Verde</w:t>
      </w:r>
      <w:r w:rsidRPr="005F3E89">
        <w:rPr>
          <w:rFonts w:eastAsia="Times New Roman" w:cs="Times New Roman"/>
        </w:rPr>
        <w:t xml:space="preserve"> dichiara il voto favorevole del gruppo di maggioranza</w:t>
      </w:r>
    </w:p>
    <w:p w:rsidR="00507B13" w:rsidRDefault="005F3E89" w:rsidP="005F3E89">
      <w:pPr>
        <w:spacing w:line="240" w:lineRule="auto"/>
        <w:contextualSpacing/>
        <w:rPr>
          <w:rFonts w:cs="Times New Roman"/>
        </w:rPr>
      </w:pPr>
      <w:r w:rsidRPr="005F3E89">
        <w:rPr>
          <w:rFonts w:eastAsia="Times New Roman" w:cs="Times New Roman"/>
          <w:b/>
        </w:rPr>
        <w:t xml:space="preserve">Il Consigliere </w:t>
      </w:r>
      <w:proofErr w:type="spellStart"/>
      <w:r w:rsidRPr="005F3E89">
        <w:rPr>
          <w:rFonts w:eastAsia="Times New Roman" w:cs="Times New Roman"/>
          <w:b/>
        </w:rPr>
        <w:t>Martines</w:t>
      </w:r>
      <w:proofErr w:type="spellEnd"/>
      <w:r w:rsidRPr="005F3E89">
        <w:rPr>
          <w:rFonts w:eastAsia="Times New Roman" w:cs="Times New Roman"/>
        </w:rPr>
        <w:t xml:space="preserve"> dichiara il voto contrario del gruppo di minoranza   </w:t>
      </w:r>
    </w:p>
    <w:p w:rsidR="005F3E89" w:rsidRPr="005F3E89" w:rsidRDefault="005F3E89" w:rsidP="005F3E89">
      <w:pPr>
        <w:spacing w:line="240" w:lineRule="auto"/>
        <w:contextualSpacing/>
        <w:rPr>
          <w:rFonts w:cs="Times New Roman"/>
        </w:rPr>
      </w:pPr>
    </w:p>
    <w:p w:rsidR="005F3E89" w:rsidRPr="005F3E89" w:rsidRDefault="00507B13" w:rsidP="005F3E89">
      <w:pPr>
        <w:contextualSpacing/>
        <w:rPr>
          <w:rFonts w:eastAsia="Times New Roman" w:cs="Times New Roman"/>
        </w:rPr>
      </w:pPr>
      <w:r w:rsidRPr="00507B13">
        <w:rPr>
          <w:rFonts w:cs="Times New Roman"/>
          <w:b/>
          <w:sz w:val="22"/>
          <w:szCs w:val="22"/>
        </w:rPr>
        <w:t>Il Consiglio Comunale</w:t>
      </w:r>
      <w:r w:rsidRPr="00507B13">
        <w:rPr>
          <w:rFonts w:cs="Times New Roman"/>
          <w:sz w:val="22"/>
          <w:szCs w:val="22"/>
        </w:rPr>
        <w:t xml:space="preserve"> con </w:t>
      </w:r>
      <w:r w:rsidR="005F3E89" w:rsidRPr="005F3E89">
        <w:rPr>
          <w:rFonts w:eastAsia="Times New Roman" w:cs="Times New Roman"/>
        </w:rPr>
        <w:t xml:space="preserve"> la seguente votazione :</w:t>
      </w:r>
    </w:p>
    <w:p w:rsidR="005F3E89" w:rsidRPr="0012569D" w:rsidRDefault="005F3E89" w:rsidP="005F3E89">
      <w:pPr>
        <w:contextualSpacing/>
        <w:rPr>
          <w:rFonts w:eastAsia="Times New Roman" w:cs="Times New Roman"/>
          <w:b/>
        </w:rPr>
      </w:pPr>
      <w:r w:rsidRPr="0012569D">
        <w:rPr>
          <w:rFonts w:eastAsia="Times New Roman" w:cs="Times New Roman"/>
          <w:b/>
        </w:rPr>
        <w:t>Presenti 10</w:t>
      </w:r>
    </w:p>
    <w:p w:rsidR="005F3E89" w:rsidRPr="0012569D" w:rsidRDefault="005F3E89" w:rsidP="005F3E89">
      <w:pPr>
        <w:contextualSpacing/>
        <w:rPr>
          <w:rFonts w:eastAsia="Times New Roman" w:cs="Times New Roman"/>
          <w:b/>
        </w:rPr>
      </w:pPr>
      <w:r w:rsidRPr="0012569D">
        <w:rPr>
          <w:rFonts w:eastAsia="Times New Roman" w:cs="Times New Roman"/>
          <w:b/>
        </w:rPr>
        <w:t>Favorevoli 8</w:t>
      </w:r>
    </w:p>
    <w:p w:rsidR="0012569D" w:rsidRDefault="005F3E89" w:rsidP="0012569D">
      <w:pPr>
        <w:contextualSpacing/>
        <w:rPr>
          <w:rFonts w:cs="Times New Roman"/>
          <w:b/>
        </w:rPr>
      </w:pPr>
      <w:r w:rsidRPr="0012569D">
        <w:rPr>
          <w:rFonts w:eastAsia="Times New Roman" w:cs="Times New Roman"/>
          <w:b/>
        </w:rPr>
        <w:t>Contrari 2 (</w:t>
      </w:r>
      <w:proofErr w:type="spellStart"/>
      <w:r w:rsidRPr="0012569D">
        <w:rPr>
          <w:rFonts w:eastAsia="Times New Roman" w:cs="Times New Roman"/>
          <w:b/>
        </w:rPr>
        <w:t>Martines</w:t>
      </w:r>
      <w:proofErr w:type="spellEnd"/>
      <w:r w:rsidRPr="0012569D">
        <w:rPr>
          <w:rFonts w:eastAsia="Times New Roman" w:cs="Times New Roman"/>
          <w:b/>
        </w:rPr>
        <w:t xml:space="preserve"> e Naso) </w:t>
      </w:r>
    </w:p>
    <w:p w:rsidR="00507B13" w:rsidRDefault="00507B13" w:rsidP="00507B13">
      <w:pPr>
        <w:contextualSpacing/>
        <w:rPr>
          <w:rFonts w:cs="Times New Roman"/>
        </w:rPr>
      </w:pPr>
      <w:r w:rsidRPr="00507B13">
        <w:rPr>
          <w:rFonts w:cs="Times New Roman"/>
          <w:sz w:val="22"/>
          <w:szCs w:val="22"/>
        </w:rPr>
        <w:t>adotta la delibera all’oggetto</w:t>
      </w:r>
      <w:r>
        <w:rPr>
          <w:rFonts w:cs="Times New Roman"/>
          <w:sz w:val="22"/>
          <w:szCs w:val="22"/>
        </w:rPr>
        <w:t>:</w:t>
      </w:r>
      <w:r w:rsidRPr="00507B13">
        <w:rPr>
          <w:rFonts w:cs="Times New Roman"/>
          <w:sz w:val="22"/>
          <w:szCs w:val="22"/>
        </w:rPr>
        <w:t xml:space="preserve"> </w:t>
      </w:r>
      <w:r w:rsidRPr="0012569D">
        <w:rPr>
          <w:rFonts w:cs="Times New Roman"/>
          <w:sz w:val="22"/>
          <w:szCs w:val="22"/>
        </w:rPr>
        <w:t>“</w:t>
      </w:r>
      <w:r w:rsidR="0012569D" w:rsidRPr="0012569D">
        <w:rPr>
          <w:rFonts w:cs="Times New Roman"/>
        </w:rPr>
        <w:t>Ratifica deliberazione di Giunta Municipale n. 98 del 17/9/2019 all’oggetto: “Modifica deliberazione di GM n. 89 del 25/7/2019 all’oggetto-Approvazione variazione di bilancio di previsione anno 2013, ultimo approvato, per l’annualità 2019. Spese obbligatorie per legge”;</w:t>
      </w:r>
    </w:p>
    <w:p w:rsidR="0012569D" w:rsidRPr="0012569D" w:rsidRDefault="0012569D" w:rsidP="00507B13">
      <w:pPr>
        <w:contextualSpacing/>
        <w:rPr>
          <w:rFonts w:cs="Times New Roman"/>
        </w:rPr>
      </w:pPr>
    </w:p>
    <w:p w:rsidR="0012569D" w:rsidRDefault="00507B13" w:rsidP="00B730AD">
      <w:pPr>
        <w:spacing w:line="240" w:lineRule="auto"/>
        <w:contextualSpacing/>
        <w:rPr>
          <w:rFonts w:cs="Times New Roman"/>
          <w:sz w:val="22"/>
          <w:szCs w:val="22"/>
        </w:rPr>
      </w:pPr>
      <w:r w:rsidRPr="00A03B3A">
        <w:rPr>
          <w:rFonts w:cs="Times New Roman"/>
          <w:b/>
          <w:sz w:val="22"/>
          <w:szCs w:val="22"/>
        </w:rPr>
        <w:t>Il Consiglio Comunale</w:t>
      </w:r>
      <w:r w:rsidRPr="00A03B3A">
        <w:rPr>
          <w:rFonts w:cs="Times New Roman"/>
          <w:sz w:val="22"/>
          <w:szCs w:val="22"/>
        </w:rPr>
        <w:t xml:space="preserve">, con successiva votazione: </w:t>
      </w:r>
    </w:p>
    <w:p w:rsidR="0012569D" w:rsidRDefault="0012569D" w:rsidP="0012569D">
      <w:pPr>
        <w:contextualSpacing/>
        <w:rPr>
          <w:rFonts w:eastAsia="Times New Roman" w:cs="Times New Roman"/>
          <w:b/>
        </w:rPr>
      </w:pPr>
      <w:r>
        <w:rPr>
          <w:b/>
        </w:rPr>
        <w:t>Favorevoli 8</w:t>
      </w:r>
    </w:p>
    <w:p w:rsidR="00507B13" w:rsidRPr="00A03B3A" w:rsidRDefault="0012569D" w:rsidP="0012569D">
      <w:pPr>
        <w:spacing w:line="240" w:lineRule="auto"/>
        <w:contextualSpacing/>
        <w:rPr>
          <w:rFonts w:cs="Times New Roman"/>
          <w:sz w:val="22"/>
          <w:szCs w:val="22"/>
        </w:rPr>
      </w:pPr>
      <w:r>
        <w:rPr>
          <w:b/>
        </w:rPr>
        <w:t>Contrari 2 (</w:t>
      </w:r>
      <w:proofErr w:type="spellStart"/>
      <w:r>
        <w:rPr>
          <w:b/>
        </w:rPr>
        <w:t>Martines</w:t>
      </w:r>
      <w:proofErr w:type="spellEnd"/>
      <w:r>
        <w:rPr>
          <w:b/>
        </w:rPr>
        <w:t xml:space="preserve"> e Naso)</w:t>
      </w:r>
      <w:r w:rsidRPr="00A03B3A">
        <w:rPr>
          <w:rFonts w:cs="Times New Roman"/>
          <w:sz w:val="22"/>
          <w:szCs w:val="22"/>
        </w:rPr>
        <w:t xml:space="preserve"> </w:t>
      </w:r>
      <w:r w:rsidR="00507B13" w:rsidRPr="00A03B3A">
        <w:rPr>
          <w:rFonts w:cs="Times New Roman"/>
          <w:sz w:val="22"/>
          <w:szCs w:val="22"/>
        </w:rPr>
        <w:t>dichiara la deliberazione immediatamente esecutiva</w:t>
      </w:r>
    </w:p>
    <w:p w:rsidR="00507B13" w:rsidRDefault="00507B13" w:rsidP="002938A5">
      <w:pPr>
        <w:spacing w:line="240" w:lineRule="auto"/>
        <w:contextualSpacing/>
        <w:rPr>
          <w:rFonts w:cs="Times New Roman"/>
        </w:rPr>
      </w:pPr>
    </w:p>
    <w:p w:rsidR="00507B13" w:rsidRPr="00507B13" w:rsidRDefault="0012569D" w:rsidP="00507B13">
      <w:pPr>
        <w:rPr>
          <w:rFonts w:cs="Times New Roman"/>
          <w:sz w:val="22"/>
          <w:szCs w:val="22"/>
        </w:rPr>
      </w:pPr>
      <w:r>
        <w:rPr>
          <w:rFonts w:cs="Times New Roman"/>
          <w:b/>
          <w:sz w:val="22"/>
          <w:szCs w:val="22"/>
        </w:rPr>
        <w:t>3</w:t>
      </w:r>
      <w:r w:rsidR="00507B13" w:rsidRPr="00507B13">
        <w:rPr>
          <w:rFonts w:cs="Times New Roman"/>
          <w:b/>
          <w:sz w:val="22"/>
          <w:szCs w:val="22"/>
        </w:rPr>
        <w:t>° punto all’</w:t>
      </w:r>
      <w:proofErr w:type="spellStart"/>
      <w:r w:rsidR="00507B13" w:rsidRPr="00507B13">
        <w:rPr>
          <w:rFonts w:cs="Times New Roman"/>
          <w:b/>
          <w:sz w:val="22"/>
          <w:szCs w:val="22"/>
        </w:rPr>
        <w:t>o.d.g</w:t>
      </w:r>
      <w:r w:rsidR="00507B13">
        <w:rPr>
          <w:rFonts w:cs="Times New Roman"/>
          <w:sz w:val="22"/>
          <w:szCs w:val="22"/>
        </w:rPr>
        <w:t>.</w:t>
      </w:r>
      <w:proofErr w:type="spellEnd"/>
    </w:p>
    <w:p w:rsidR="0056310B" w:rsidRDefault="0056310B" w:rsidP="0056310B">
      <w:pPr>
        <w:spacing w:line="240" w:lineRule="auto"/>
        <w:contextualSpacing/>
        <w:rPr>
          <w:rFonts w:cs="Times New Roman"/>
        </w:rPr>
      </w:pPr>
      <w:r w:rsidRPr="0056310B">
        <w:rPr>
          <w:rFonts w:cs="Times New Roman"/>
          <w:b/>
        </w:rPr>
        <w:t>Il Presidente del Consiglio Comunale</w:t>
      </w:r>
      <w:r>
        <w:rPr>
          <w:rFonts w:cs="Times New Roman"/>
        </w:rPr>
        <w:t xml:space="preserve"> relaziona sul presente punto e riferisce che l’Amministrazione Comunale intende aderire a questa iniziativa, rilevato il considerevole spopolamento della nostra comunità e constatando che con questo emendamento al disegno di legge il nostro Comune potrebbe beneficiare di ulteriori benefici ed  agevolazioni  fiscali.</w:t>
      </w:r>
    </w:p>
    <w:p w:rsidR="0056310B" w:rsidRDefault="0056310B" w:rsidP="0056310B">
      <w:pPr>
        <w:spacing w:line="240" w:lineRule="auto"/>
        <w:contextualSpacing/>
        <w:rPr>
          <w:rFonts w:cs="Times New Roman"/>
        </w:rPr>
      </w:pPr>
    </w:p>
    <w:p w:rsidR="0056310B" w:rsidRDefault="0056310B" w:rsidP="0056310B">
      <w:pPr>
        <w:spacing w:line="240" w:lineRule="auto"/>
        <w:contextualSpacing/>
        <w:rPr>
          <w:rFonts w:cs="Times New Roman"/>
        </w:rPr>
      </w:pPr>
      <w:r w:rsidRPr="0056310B">
        <w:rPr>
          <w:rFonts w:cs="Times New Roman"/>
          <w:b/>
        </w:rPr>
        <w:t>Interviene il Sindaco</w:t>
      </w:r>
      <w:r>
        <w:rPr>
          <w:rFonts w:cs="Times New Roman"/>
        </w:rPr>
        <w:t xml:space="preserve"> che fa rilevare come i diversi Sindaci dell’entroterra siciliano si stiano muovendo per portare all’attenzione della politica le problematiche del nostro territorio colpito dallo spopolamento e si dichiara favorevole all’iniziativa.</w:t>
      </w:r>
    </w:p>
    <w:p w:rsidR="0056310B" w:rsidRDefault="0056310B" w:rsidP="0056310B">
      <w:pPr>
        <w:spacing w:line="240" w:lineRule="auto"/>
        <w:contextualSpacing/>
        <w:rPr>
          <w:rFonts w:cs="Times New Roman"/>
        </w:rPr>
      </w:pPr>
    </w:p>
    <w:p w:rsidR="0056310B" w:rsidRDefault="0056310B" w:rsidP="0056310B">
      <w:pPr>
        <w:spacing w:line="240" w:lineRule="auto"/>
        <w:contextualSpacing/>
        <w:rPr>
          <w:rFonts w:cs="Times New Roman"/>
        </w:rPr>
      </w:pPr>
      <w:r w:rsidRPr="0056310B">
        <w:rPr>
          <w:rFonts w:cs="Times New Roman"/>
          <w:b/>
        </w:rPr>
        <w:t>Il Consigliere Verde</w:t>
      </w:r>
      <w:r>
        <w:rPr>
          <w:rFonts w:cs="Times New Roman"/>
        </w:rPr>
        <w:t xml:space="preserve"> esprime l’appoggio del gruppo di maggioranza alla presente iniziativa</w:t>
      </w:r>
    </w:p>
    <w:p w:rsidR="0056310B" w:rsidRDefault="0056310B" w:rsidP="0056310B">
      <w:pPr>
        <w:spacing w:line="240" w:lineRule="auto"/>
        <w:contextualSpacing/>
        <w:rPr>
          <w:rFonts w:cs="Times New Roman"/>
        </w:rPr>
      </w:pPr>
    </w:p>
    <w:p w:rsidR="0056310B" w:rsidRDefault="0056310B" w:rsidP="0056310B">
      <w:pPr>
        <w:spacing w:line="240" w:lineRule="auto"/>
        <w:contextualSpacing/>
        <w:rPr>
          <w:rFonts w:cs="Times New Roman"/>
        </w:rPr>
      </w:pPr>
      <w:r w:rsidRPr="0056310B">
        <w:rPr>
          <w:rFonts w:cs="Times New Roman"/>
          <w:b/>
        </w:rPr>
        <w:t xml:space="preserve">Interviene il Consigliere </w:t>
      </w:r>
      <w:proofErr w:type="spellStart"/>
      <w:r w:rsidRPr="0056310B">
        <w:rPr>
          <w:rFonts w:cs="Times New Roman"/>
          <w:b/>
        </w:rPr>
        <w:t>Martines</w:t>
      </w:r>
      <w:proofErr w:type="spellEnd"/>
      <w:r>
        <w:rPr>
          <w:rFonts w:cs="Times New Roman"/>
        </w:rPr>
        <w:t xml:space="preserve">, la quale manifesta dei dubbi sulla proposta dichiarando che il Comune di Mirabella </w:t>
      </w:r>
      <w:proofErr w:type="spellStart"/>
      <w:r>
        <w:rPr>
          <w:rFonts w:cs="Times New Roman"/>
        </w:rPr>
        <w:t>Imbaccari</w:t>
      </w:r>
      <w:proofErr w:type="spellEnd"/>
      <w:r>
        <w:rPr>
          <w:rFonts w:cs="Times New Roman"/>
        </w:rPr>
        <w:t xml:space="preserve"> non rientrerebbe nei parametri previsti dal presente emendamento, n. 3 del 27/04/2017, e pertanto chiede di apportare una variazione allo stesso e precisamente all’art. 1 sostituendolo nel seguente modo:</w:t>
      </w:r>
    </w:p>
    <w:p w:rsidR="0056310B" w:rsidRDefault="0056310B" w:rsidP="0056310B">
      <w:pPr>
        <w:spacing w:line="240" w:lineRule="auto"/>
        <w:contextualSpacing/>
        <w:rPr>
          <w:rFonts w:cs="Times New Roman"/>
          <w:b/>
          <w:i/>
        </w:rPr>
      </w:pPr>
      <w:r>
        <w:rPr>
          <w:rFonts w:cs="Times New Roman"/>
          <w:b/>
          <w:i/>
        </w:rPr>
        <w:t>Al fine dell’individuazione delle zone franche montane si adotta la seguente definizione: “Aree di montagna particolarmente svantaggiate alla stregua delle quali sono così definite quelle aree relative ai Comuni posti al altitudine di almeno 500m sul livello del mare”</w:t>
      </w:r>
    </w:p>
    <w:p w:rsidR="0056310B" w:rsidRDefault="0056310B" w:rsidP="0056310B">
      <w:pPr>
        <w:spacing w:line="240" w:lineRule="auto"/>
        <w:contextualSpacing/>
        <w:rPr>
          <w:rFonts w:cs="Times New Roman"/>
        </w:rPr>
      </w:pPr>
    </w:p>
    <w:p w:rsidR="0056310B" w:rsidRDefault="0056310B" w:rsidP="0056310B">
      <w:pPr>
        <w:spacing w:line="240" w:lineRule="auto"/>
        <w:contextualSpacing/>
        <w:rPr>
          <w:rFonts w:cs="Times New Roman"/>
        </w:rPr>
      </w:pPr>
      <w:r w:rsidRPr="0056310B">
        <w:rPr>
          <w:rFonts w:cs="Times New Roman"/>
          <w:b/>
        </w:rPr>
        <w:t>Interviene il Consigliere Naso</w:t>
      </w:r>
      <w:r>
        <w:rPr>
          <w:rFonts w:cs="Times New Roman"/>
        </w:rPr>
        <w:t xml:space="preserve"> che sostiene quanto dichiarato dal Consigliere </w:t>
      </w:r>
      <w:proofErr w:type="spellStart"/>
      <w:r>
        <w:rPr>
          <w:rFonts w:cs="Times New Roman"/>
        </w:rPr>
        <w:t>Martines</w:t>
      </w:r>
      <w:proofErr w:type="spellEnd"/>
      <w:r>
        <w:rPr>
          <w:rFonts w:cs="Times New Roman"/>
        </w:rPr>
        <w:t xml:space="preserve"> e chiede di votare favorevolmente l’inserimento della modifica all’emendamento.</w:t>
      </w:r>
    </w:p>
    <w:p w:rsidR="0056310B" w:rsidRDefault="0056310B" w:rsidP="0056310B">
      <w:pPr>
        <w:spacing w:line="240" w:lineRule="auto"/>
        <w:contextualSpacing/>
        <w:rPr>
          <w:rFonts w:cs="Times New Roman"/>
        </w:rPr>
      </w:pPr>
    </w:p>
    <w:p w:rsidR="0056310B" w:rsidRDefault="0056310B" w:rsidP="0056310B">
      <w:pPr>
        <w:spacing w:line="240" w:lineRule="auto"/>
        <w:contextualSpacing/>
        <w:rPr>
          <w:rFonts w:cs="Times New Roman"/>
        </w:rPr>
      </w:pPr>
      <w:r w:rsidRPr="0056310B">
        <w:rPr>
          <w:rFonts w:cs="Times New Roman"/>
          <w:b/>
        </w:rPr>
        <w:t>Il Presidente del Consiglio Comunale</w:t>
      </w:r>
      <w:r>
        <w:rPr>
          <w:rFonts w:cs="Times New Roman"/>
        </w:rPr>
        <w:t xml:space="preserve"> spiega che per l’individuazione delle zone franche montane si adotta l’indicazione utilizzata dal CIPE che è quella riportata nell’emendamento n. 3 del 27/4/2017 che stiamo trattando nella presente proposta.</w:t>
      </w:r>
    </w:p>
    <w:p w:rsidR="0056310B" w:rsidRDefault="0056310B" w:rsidP="0056310B">
      <w:pPr>
        <w:spacing w:line="240" w:lineRule="auto"/>
        <w:contextualSpacing/>
        <w:rPr>
          <w:rFonts w:cs="Times New Roman"/>
        </w:rPr>
      </w:pPr>
    </w:p>
    <w:p w:rsidR="0056310B" w:rsidRDefault="0056310B" w:rsidP="0056310B">
      <w:pPr>
        <w:spacing w:line="240" w:lineRule="auto"/>
        <w:contextualSpacing/>
        <w:rPr>
          <w:rFonts w:cs="Times New Roman"/>
        </w:rPr>
      </w:pPr>
      <w:r w:rsidRPr="0056310B">
        <w:rPr>
          <w:rFonts w:cs="Times New Roman"/>
          <w:b/>
        </w:rPr>
        <w:t>Il Presidente del Consiglio Comunale</w:t>
      </w:r>
      <w:r>
        <w:rPr>
          <w:rFonts w:cs="Times New Roman"/>
        </w:rPr>
        <w:t xml:space="preserve"> chiede che si voti per l’emendamento proposto dal Consigliere </w:t>
      </w:r>
      <w:proofErr w:type="spellStart"/>
      <w:r>
        <w:rPr>
          <w:rFonts w:cs="Times New Roman"/>
        </w:rPr>
        <w:t>Martines</w:t>
      </w:r>
      <w:proofErr w:type="spellEnd"/>
      <w:r>
        <w:rPr>
          <w:rFonts w:cs="Times New Roman"/>
        </w:rPr>
        <w:t>.</w:t>
      </w:r>
    </w:p>
    <w:p w:rsidR="0056310B" w:rsidRDefault="0056310B" w:rsidP="0056310B">
      <w:pPr>
        <w:spacing w:line="240" w:lineRule="auto"/>
        <w:contextualSpacing/>
        <w:rPr>
          <w:rFonts w:cs="Times New Roman"/>
        </w:rPr>
      </w:pPr>
      <w:r>
        <w:rPr>
          <w:rFonts w:cs="Times New Roman"/>
        </w:rPr>
        <w:t>Votazione per l’emendamento:</w:t>
      </w:r>
    </w:p>
    <w:p w:rsidR="0056310B" w:rsidRPr="00041087" w:rsidRDefault="0056310B" w:rsidP="0056310B">
      <w:pPr>
        <w:pStyle w:val="Paragrafoelenco"/>
        <w:numPr>
          <w:ilvl w:val="0"/>
          <w:numId w:val="29"/>
        </w:numPr>
        <w:spacing w:line="240" w:lineRule="auto"/>
        <w:rPr>
          <w:rFonts w:cs="Times New Roman"/>
          <w:b/>
        </w:rPr>
      </w:pPr>
      <w:r w:rsidRPr="00041087">
        <w:rPr>
          <w:rFonts w:cs="Times New Roman"/>
          <w:b/>
        </w:rPr>
        <w:t xml:space="preserve">Presenti 10 </w:t>
      </w:r>
    </w:p>
    <w:p w:rsidR="0056310B" w:rsidRPr="00041087" w:rsidRDefault="0056310B" w:rsidP="0056310B">
      <w:pPr>
        <w:pStyle w:val="Paragrafoelenco"/>
        <w:numPr>
          <w:ilvl w:val="0"/>
          <w:numId w:val="29"/>
        </w:numPr>
        <w:spacing w:line="240" w:lineRule="auto"/>
        <w:rPr>
          <w:rFonts w:cs="Times New Roman"/>
          <w:b/>
        </w:rPr>
      </w:pPr>
      <w:r w:rsidRPr="00041087">
        <w:rPr>
          <w:rFonts w:cs="Times New Roman"/>
          <w:b/>
        </w:rPr>
        <w:t xml:space="preserve">Favorevoli 2 </w:t>
      </w:r>
    </w:p>
    <w:p w:rsidR="0056310B" w:rsidRDefault="0056310B" w:rsidP="0056310B">
      <w:pPr>
        <w:pStyle w:val="Paragrafoelenco"/>
        <w:numPr>
          <w:ilvl w:val="0"/>
          <w:numId w:val="29"/>
        </w:numPr>
        <w:spacing w:line="240" w:lineRule="auto"/>
        <w:rPr>
          <w:rFonts w:cs="Times New Roman"/>
        </w:rPr>
      </w:pPr>
      <w:r w:rsidRPr="00041087">
        <w:rPr>
          <w:rFonts w:cs="Times New Roman"/>
          <w:b/>
        </w:rPr>
        <w:t>Contrari 8</w:t>
      </w:r>
      <w:r w:rsidRPr="005C5AD4">
        <w:rPr>
          <w:rFonts w:cs="Times New Roman"/>
        </w:rPr>
        <w:t xml:space="preserve"> ( </w:t>
      </w:r>
      <w:proofErr w:type="spellStart"/>
      <w:r w:rsidRPr="005C5AD4">
        <w:rPr>
          <w:rFonts w:cs="Times New Roman"/>
        </w:rPr>
        <w:t>Branciforte</w:t>
      </w:r>
      <w:proofErr w:type="spellEnd"/>
      <w:r w:rsidRPr="005C5AD4">
        <w:rPr>
          <w:rFonts w:cs="Times New Roman"/>
        </w:rPr>
        <w:t xml:space="preserve">, </w:t>
      </w:r>
      <w:proofErr w:type="spellStart"/>
      <w:r w:rsidRPr="005C5AD4">
        <w:rPr>
          <w:rFonts w:cs="Times New Roman"/>
        </w:rPr>
        <w:t>Crocillà</w:t>
      </w:r>
      <w:proofErr w:type="spellEnd"/>
      <w:r w:rsidRPr="005C5AD4">
        <w:rPr>
          <w:rFonts w:cs="Times New Roman"/>
        </w:rPr>
        <w:t xml:space="preserve">, Di Dio, </w:t>
      </w:r>
      <w:proofErr w:type="spellStart"/>
      <w:r w:rsidRPr="005C5AD4">
        <w:rPr>
          <w:rFonts w:cs="Times New Roman"/>
        </w:rPr>
        <w:t>Diomante</w:t>
      </w:r>
      <w:proofErr w:type="spellEnd"/>
      <w:r w:rsidRPr="005C5AD4">
        <w:rPr>
          <w:rFonts w:cs="Times New Roman"/>
        </w:rPr>
        <w:t>, Di Stefano A., Granato Ingrassano, Verde)</w:t>
      </w:r>
    </w:p>
    <w:p w:rsidR="0056310B" w:rsidRDefault="0056310B" w:rsidP="0056310B">
      <w:pPr>
        <w:rPr>
          <w:rFonts w:cs="Times New Roman"/>
        </w:rPr>
      </w:pPr>
      <w:r w:rsidRPr="00041087">
        <w:rPr>
          <w:rFonts w:cs="Times New Roman"/>
        </w:rPr>
        <w:lastRenderedPageBreak/>
        <w:t>L’emendamento non è approvato</w:t>
      </w:r>
    </w:p>
    <w:p w:rsidR="0056310B" w:rsidRPr="0056310B" w:rsidRDefault="00507B13" w:rsidP="0056310B">
      <w:pPr>
        <w:rPr>
          <w:rFonts w:cs="Times New Roman"/>
        </w:rPr>
      </w:pPr>
      <w:r w:rsidRPr="00507B13">
        <w:rPr>
          <w:rFonts w:cs="Times New Roman"/>
          <w:b/>
          <w:sz w:val="22"/>
          <w:szCs w:val="22"/>
        </w:rPr>
        <w:t>Il Consiglio Comunale</w:t>
      </w:r>
      <w:r w:rsidRPr="00507B13">
        <w:rPr>
          <w:rFonts w:cs="Times New Roman"/>
          <w:sz w:val="22"/>
          <w:szCs w:val="22"/>
        </w:rPr>
        <w:t xml:space="preserve"> con votazione Favorevole all’unanimità dei presenti </w:t>
      </w:r>
      <w:r w:rsidR="00D96869">
        <w:rPr>
          <w:rFonts w:cs="Times New Roman"/>
          <w:sz w:val="22"/>
          <w:szCs w:val="22"/>
        </w:rPr>
        <w:t>adotta</w:t>
      </w:r>
      <w:r w:rsidRPr="00507B13">
        <w:rPr>
          <w:rFonts w:cs="Times New Roman"/>
          <w:sz w:val="22"/>
          <w:szCs w:val="22"/>
        </w:rPr>
        <w:t xml:space="preserve"> la delibera all’oggetto</w:t>
      </w:r>
      <w:r>
        <w:rPr>
          <w:rFonts w:cs="Times New Roman"/>
          <w:sz w:val="22"/>
          <w:szCs w:val="22"/>
        </w:rPr>
        <w:t>:</w:t>
      </w:r>
      <w:r w:rsidRPr="00507B13">
        <w:rPr>
          <w:rFonts w:cs="Times New Roman"/>
          <w:sz w:val="22"/>
          <w:szCs w:val="22"/>
        </w:rPr>
        <w:t xml:space="preserve"> </w:t>
      </w:r>
      <w:r>
        <w:rPr>
          <w:rFonts w:cs="Times New Roman"/>
          <w:sz w:val="22"/>
          <w:szCs w:val="22"/>
        </w:rPr>
        <w:t>“</w:t>
      </w:r>
      <w:r w:rsidR="0056310B" w:rsidRPr="005F3E89">
        <w:rPr>
          <w:rFonts w:cs="Times New Roman"/>
          <w:b/>
        </w:rPr>
        <w:t>DDL 3/17, “Legge sulla Montagna. Istituzione delle Zone Franche Montane”. Sollecito approvazione proposta di emendamento integrale del Comitato regionale promotore delle Zone Franche Montane, da parte della Commissione III, Attività produttive dell’ARS, quindi della Legge obiettivo istitutiva delle Zone Franche Montane in Sicilia.</w:t>
      </w:r>
    </w:p>
    <w:p w:rsidR="00507B13" w:rsidRPr="00A03B3A" w:rsidRDefault="00507B13" w:rsidP="00B730AD">
      <w:pPr>
        <w:spacing w:line="240" w:lineRule="auto"/>
        <w:contextualSpacing/>
        <w:rPr>
          <w:rFonts w:cs="Times New Roman"/>
          <w:sz w:val="22"/>
          <w:szCs w:val="22"/>
        </w:rPr>
      </w:pPr>
      <w:r w:rsidRPr="00A03B3A">
        <w:rPr>
          <w:rFonts w:cs="Times New Roman"/>
          <w:b/>
          <w:sz w:val="22"/>
          <w:szCs w:val="22"/>
        </w:rPr>
        <w:t>Il Consiglio Comunale</w:t>
      </w:r>
      <w:r w:rsidRPr="00A03B3A">
        <w:rPr>
          <w:rFonts w:cs="Times New Roman"/>
          <w:sz w:val="22"/>
          <w:szCs w:val="22"/>
        </w:rPr>
        <w:t xml:space="preserve">, con successiva votazione: </w:t>
      </w:r>
      <w:r w:rsidR="00D96869" w:rsidRPr="00A03B3A">
        <w:rPr>
          <w:rFonts w:cs="Times New Roman"/>
          <w:sz w:val="22"/>
          <w:szCs w:val="22"/>
        </w:rPr>
        <w:t>favorevole all’unanimità</w:t>
      </w:r>
      <w:r w:rsidRPr="00A03B3A">
        <w:rPr>
          <w:rFonts w:cs="Times New Roman"/>
          <w:sz w:val="22"/>
          <w:szCs w:val="22"/>
        </w:rPr>
        <w:t xml:space="preserve"> dei presenti dichiara la deliberazione immediatamente esecutiva</w:t>
      </w:r>
    </w:p>
    <w:p w:rsidR="003233CC" w:rsidRDefault="003233CC" w:rsidP="00507B13">
      <w:pPr>
        <w:rPr>
          <w:rFonts w:cs="Times New Roman"/>
          <w:b/>
          <w:sz w:val="22"/>
          <w:szCs w:val="22"/>
        </w:rPr>
      </w:pPr>
    </w:p>
    <w:p w:rsidR="003233CC" w:rsidRDefault="003233CC" w:rsidP="00507B13">
      <w:pPr>
        <w:rPr>
          <w:rFonts w:cs="Times New Roman"/>
          <w:b/>
          <w:sz w:val="22"/>
          <w:szCs w:val="22"/>
        </w:rPr>
      </w:pPr>
    </w:p>
    <w:p w:rsidR="002938A5" w:rsidRPr="007F5D26" w:rsidRDefault="002938A5" w:rsidP="002938A5">
      <w:pPr>
        <w:spacing w:line="240" w:lineRule="auto"/>
        <w:contextualSpacing/>
        <w:rPr>
          <w:rFonts w:cs="Times New Roman"/>
          <w:b/>
        </w:rPr>
      </w:pPr>
      <w:r w:rsidRPr="007F5D26">
        <w:rPr>
          <w:rFonts w:cs="Times New Roman"/>
          <w:b/>
        </w:rPr>
        <w:t>La seduta si chiude alle ore 20,</w:t>
      </w:r>
      <w:r w:rsidR="0056310B">
        <w:rPr>
          <w:rFonts w:cs="Times New Roman"/>
          <w:b/>
        </w:rPr>
        <w:t>3</w:t>
      </w:r>
      <w:r w:rsidRPr="007F5D26">
        <w:rPr>
          <w:rFonts w:cs="Times New Roman"/>
          <w:b/>
        </w:rPr>
        <w:t xml:space="preserve">0 </w:t>
      </w:r>
    </w:p>
    <w:sectPr w:rsidR="002938A5" w:rsidRPr="007F5D26" w:rsidSect="00E96AD0">
      <w:pgSz w:w="11906" w:h="16838"/>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EAF"/>
    <w:multiLevelType w:val="hybridMultilevel"/>
    <w:tmpl w:val="346EB9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AF379B"/>
    <w:multiLevelType w:val="hybridMultilevel"/>
    <w:tmpl w:val="0C3A788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24D64FF"/>
    <w:multiLevelType w:val="hybridMultilevel"/>
    <w:tmpl w:val="1B4CA78E"/>
    <w:lvl w:ilvl="0" w:tplc="E536FB30">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
    <w:nsid w:val="04E74455"/>
    <w:multiLevelType w:val="hybridMultilevel"/>
    <w:tmpl w:val="B2387E10"/>
    <w:lvl w:ilvl="0" w:tplc="AB8C88CC">
      <w:start w:val="1"/>
      <w:numFmt w:val="decimal"/>
      <w:lvlText w:val="%1."/>
      <w:lvlJc w:val="left"/>
      <w:pPr>
        <w:tabs>
          <w:tab w:val="num" w:pos="1065"/>
        </w:tabs>
        <w:ind w:left="1065" w:hanging="360"/>
      </w:pPr>
      <w:rPr>
        <w:rFonts w:ascii="Times New Roman" w:eastAsiaTheme="minorEastAsia" w:hAnsi="Times New Roman" w:cs="Times New Roman"/>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A243A1B"/>
    <w:multiLevelType w:val="hybridMultilevel"/>
    <w:tmpl w:val="345630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ABC7BAB"/>
    <w:multiLevelType w:val="hybridMultilevel"/>
    <w:tmpl w:val="345630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BA450AA"/>
    <w:multiLevelType w:val="hybridMultilevel"/>
    <w:tmpl w:val="7C183CA8"/>
    <w:lvl w:ilvl="0" w:tplc="9F6EA6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BFF773D"/>
    <w:multiLevelType w:val="hybridMultilevel"/>
    <w:tmpl w:val="317CD4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8A81A3C"/>
    <w:multiLevelType w:val="hybridMultilevel"/>
    <w:tmpl w:val="DA5232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D8A6700"/>
    <w:multiLevelType w:val="hybridMultilevel"/>
    <w:tmpl w:val="DAEAE98E"/>
    <w:lvl w:ilvl="0" w:tplc="51523954">
      <w:start w:val="3"/>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A33B29"/>
    <w:multiLevelType w:val="hybridMultilevel"/>
    <w:tmpl w:val="345630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32335FD"/>
    <w:multiLevelType w:val="hybridMultilevel"/>
    <w:tmpl w:val="C71AD930"/>
    <w:lvl w:ilvl="0" w:tplc="1DC67A92">
      <w:start w:val="1"/>
      <w:numFmt w:val="decimal"/>
      <w:lvlText w:val="%1)"/>
      <w:lvlJc w:val="left"/>
      <w:pPr>
        <w:ind w:left="720" w:hanging="360"/>
      </w:pPr>
      <w:rPr>
        <w:rFonts w:eastAsia="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4BC66BE"/>
    <w:multiLevelType w:val="hybridMultilevel"/>
    <w:tmpl w:val="B9268694"/>
    <w:lvl w:ilvl="0" w:tplc="04100001">
      <w:start w:val="1"/>
      <w:numFmt w:val="bullet"/>
      <w:lvlText w:val=""/>
      <w:lvlJc w:val="left"/>
      <w:pPr>
        <w:ind w:left="1785" w:hanging="360"/>
      </w:pPr>
      <w:rPr>
        <w:rFonts w:ascii="Symbol" w:hAnsi="Symbol"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13">
    <w:nsid w:val="25601A30"/>
    <w:multiLevelType w:val="hybridMultilevel"/>
    <w:tmpl w:val="3078CDD0"/>
    <w:lvl w:ilvl="0" w:tplc="AC70BBF4">
      <w:start w:val="1"/>
      <w:numFmt w:val="decimal"/>
      <w:lvlText w:val="%1)"/>
      <w:lvlJc w:val="left"/>
      <w:pPr>
        <w:tabs>
          <w:tab w:val="num" w:pos="532"/>
        </w:tabs>
        <w:ind w:left="532" w:hanging="390"/>
      </w:pPr>
      <w:rPr>
        <w:rFonts w:hint="default"/>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27AE0234"/>
    <w:multiLevelType w:val="hybridMultilevel"/>
    <w:tmpl w:val="6ABE57D0"/>
    <w:lvl w:ilvl="0" w:tplc="49D03344">
      <w:start w:val="1"/>
      <w:numFmt w:val="decimal"/>
      <w:lvlText w:val="%1)"/>
      <w:lvlJc w:val="left"/>
      <w:pPr>
        <w:ind w:left="720" w:hanging="360"/>
      </w:pPr>
      <w:rPr>
        <w:rFonts w:ascii="Times New Roman" w:eastAsiaTheme="minorEastAsia"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7EB1356"/>
    <w:multiLevelType w:val="hybridMultilevel"/>
    <w:tmpl w:val="10644B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2563FB0"/>
    <w:multiLevelType w:val="hybridMultilevel"/>
    <w:tmpl w:val="20942710"/>
    <w:lvl w:ilvl="0" w:tplc="E42AD960">
      <w:start w:val="1"/>
      <w:numFmt w:val="decimal"/>
      <w:lvlText w:val="%1."/>
      <w:lvlJc w:val="left"/>
      <w:pPr>
        <w:ind w:left="720" w:hanging="360"/>
      </w:pPr>
      <w:rPr>
        <w:rFonts w:ascii="Times New Roman" w:eastAsiaTheme="minorEastAsia" w:hAnsi="Times New Roman" w:cs="Times New Roman"/>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02A5900"/>
    <w:multiLevelType w:val="hybridMultilevel"/>
    <w:tmpl w:val="F120ED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56F0791"/>
    <w:multiLevelType w:val="hybridMultilevel"/>
    <w:tmpl w:val="17E4FC5A"/>
    <w:lvl w:ilvl="0" w:tplc="1C0C789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4DFB6459"/>
    <w:multiLevelType w:val="hybridMultilevel"/>
    <w:tmpl w:val="88F0E10C"/>
    <w:lvl w:ilvl="0" w:tplc="592A1A76">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1127752"/>
    <w:multiLevelType w:val="hybridMultilevel"/>
    <w:tmpl w:val="91AA9794"/>
    <w:lvl w:ilvl="0" w:tplc="99503C1C">
      <w:start w:val="1"/>
      <w:numFmt w:val="decimal"/>
      <w:lvlText w:val="%1."/>
      <w:lvlJc w:val="left"/>
      <w:pPr>
        <w:ind w:left="1080" w:hanging="360"/>
      </w:pPr>
      <w:rPr>
        <w:rFonts w:eastAsia="Times New Roman"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51A31104"/>
    <w:multiLevelType w:val="hybridMultilevel"/>
    <w:tmpl w:val="923A68AC"/>
    <w:lvl w:ilvl="0" w:tplc="6F64F1DE">
      <w:start w:val="1"/>
      <w:numFmt w:val="decimal"/>
      <w:lvlText w:val="%1."/>
      <w:lvlJc w:val="left"/>
      <w:pPr>
        <w:ind w:left="330" w:hanging="360"/>
      </w:pPr>
      <w:rPr>
        <w:rFonts w:ascii="Times New Roman" w:hAnsi="Times New Roman" w:hint="default"/>
        <w:sz w:val="24"/>
      </w:rPr>
    </w:lvl>
    <w:lvl w:ilvl="1" w:tplc="04100019" w:tentative="1">
      <w:start w:val="1"/>
      <w:numFmt w:val="lowerLetter"/>
      <w:lvlText w:val="%2."/>
      <w:lvlJc w:val="left"/>
      <w:pPr>
        <w:ind w:left="1050" w:hanging="360"/>
      </w:pPr>
    </w:lvl>
    <w:lvl w:ilvl="2" w:tplc="0410001B" w:tentative="1">
      <w:start w:val="1"/>
      <w:numFmt w:val="lowerRoman"/>
      <w:lvlText w:val="%3."/>
      <w:lvlJc w:val="right"/>
      <w:pPr>
        <w:ind w:left="1770" w:hanging="180"/>
      </w:pPr>
    </w:lvl>
    <w:lvl w:ilvl="3" w:tplc="0410000F" w:tentative="1">
      <w:start w:val="1"/>
      <w:numFmt w:val="decimal"/>
      <w:lvlText w:val="%4."/>
      <w:lvlJc w:val="left"/>
      <w:pPr>
        <w:ind w:left="2490" w:hanging="360"/>
      </w:pPr>
    </w:lvl>
    <w:lvl w:ilvl="4" w:tplc="04100019" w:tentative="1">
      <w:start w:val="1"/>
      <w:numFmt w:val="lowerLetter"/>
      <w:lvlText w:val="%5."/>
      <w:lvlJc w:val="left"/>
      <w:pPr>
        <w:ind w:left="3210" w:hanging="360"/>
      </w:pPr>
    </w:lvl>
    <w:lvl w:ilvl="5" w:tplc="0410001B" w:tentative="1">
      <w:start w:val="1"/>
      <w:numFmt w:val="lowerRoman"/>
      <w:lvlText w:val="%6."/>
      <w:lvlJc w:val="right"/>
      <w:pPr>
        <w:ind w:left="3930" w:hanging="180"/>
      </w:pPr>
    </w:lvl>
    <w:lvl w:ilvl="6" w:tplc="0410000F" w:tentative="1">
      <w:start w:val="1"/>
      <w:numFmt w:val="decimal"/>
      <w:lvlText w:val="%7."/>
      <w:lvlJc w:val="left"/>
      <w:pPr>
        <w:ind w:left="4650" w:hanging="360"/>
      </w:pPr>
    </w:lvl>
    <w:lvl w:ilvl="7" w:tplc="04100019" w:tentative="1">
      <w:start w:val="1"/>
      <w:numFmt w:val="lowerLetter"/>
      <w:lvlText w:val="%8."/>
      <w:lvlJc w:val="left"/>
      <w:pPr>
        <w:ind w:left="5370" w:hanging="360"/>
      </w:pPr>
    </w:lvl>
    <w:lvl w:ilvl="8" w:tplc="0410001B" w:tentative="1">
      <w:start w:val="1"/>
      <w:numFmt w:val="lowerRoman"/>
      <w:lvlText w:val="%9."/>
      <w:lvlJc w:val="right"/>
      <w:pPr>
        <w:ind w:left="6090" w:hanging="180"/>
      </w:pPr>
    </w:lvl>
  </w:abstractNum>
  <w:abstractNum w:abstractNumId="22">
    <w:nsid w:val="59FE2205"/>
    <w:multiLevelType w:val="hybridMultilevel"/>
    <w:tmpl w:val="04B61FD8"/>
    <w:lvl w:ilvl="0" w:tplc="5E4AC2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15E2956"/>
    <w:multiLevelType w:val="hybridMultilevel"/>
    <w:tmpl w:val="DA5232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1B63E71"/>
    <w:multiLevelType w:val="hybridMultilevel"/>
    <w:tmpl w:val="F028D966"/>
    <w:lvl w:ilvl="0" w:tplc="2E420076">
      <w:start w:val="3"/>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8A7164C"/>
    <w:multiLevelType w:val="hybridMultilevel"/>
    <w:tmpl w:val="D53AA3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A2B339F"/>
    <w:multiLevelType w:val="hybridMultilevel"/>
    <w:tmpl w:val="B6568D28"/>
    <w:lvl w:ilvl="0" w:tplc="5588BB5C">
      <w:start w:val="1"/>
      <w:numFmt w:val="decimal"/>
      <w:lvlText w:val="%1-"/>
      <w:lvlJc w:val="left"/>
      <w:pPr>
        <w:ind w:left="720" w:hanging="360"/>
      </w:pPr>
      <w:rPr>
        <w:rFonts w:hint="default"/>
      </w:rPr>
    </w:lvl>
    <w:lvl w:ilvl="1" w:tplc="5B0A0DFC" w:tentative="1">
      <w:start w:val="1"/>
      <w:numFmt w:val="lowerLetter"/>
      <w:lvlText w:val="%2."/>
      <w:lvlJc w:val="left"/>
      <w:pPr>
        <w:ind w:left="1440" w:hanging="360"/>
      </w:pPr>
    </w:lvl>
    <w:lvl w:ilvl="2" w:tplc="BD64403C" w:tentative="1">
      <w:start w:val="1"/>
      <w:numFmt w:val="lowerRoman"/>
      <w:lvlText w:val="%3."/>
      <w:lvlJc w:val="right"/>
      <w:pPr>
        <w:ind w:left="2160" w:hanging="180"/>
      </w:pPr>
    </w:lvl>
    <w:lvl w:ilvl="3" w:tplc="C868B2BA" w:tentative="1">
      <w:start w:val="1"/>
      <w:numFmt w:val="decimal"/>
      <w:lvlText w:val="%4."/>
      <w:lvlJc w:val="left"/>
      <w:pPr>
        <w:ind w:left="2880" w:hanging="360"/>
      </w:pPr>
    </w:lvl>
    <w:lvl w:ilvl="4" w:tplc="017A098A" w:tentative="1">
      <w:start w:val="1"/>
      <w:numFmt w:val="lowerLetter"/>
      <w:lvlText w:val="%5."/>
      <w:lvlJc w:val="left"/>
      <w:pPr>
        <w:ind w:left="3600" w:hanging="360"/>
      </w:pPr>
    </w:lvl>
    <w:lvl w:ilvl="5" w:tplc="773CDCD0" w:tentative="1">
      <w:start w:val="1"/>
      <w:numFmt w:val="lowerRoman"/>
      <w:lvlText w:val="%6."/>
      <w:lvlJc w:val="right"/>
      <w:pPr>
        <w:ind w:left="4320" w:hanging="180"/>
      </w:pPr>
    </w:lvl>
    <w:lvl w:ilvl="6" w:tplc="A1E41378" w:tentative="1">
      <w:start w:val="1"/>
      <w:numFmt w:val="decimal"/>
      <w:lvlText w:val="%7."/>
      <w:lvlJc w:val="left"/>
      <w:pPr>
        <w:ind w:left="5040" w:hanging="360"/>
      </w:pPr>
    </w:lvl>
    <w:lvl w:ilvl="7" w:tplc="4EA464FC" w:tentative="1">
      <w:start w:val="1"/>
      <w:numFmt w:val="lowerLetter"/>
      <w:lvlText w:val="%8."/>
      <w:lvlJc w:val="left"/>
      <w:pPr>
        <w:ind w:left="5760" w:hanging="360"/>
      </w:pPr>
    </w:lvl>
    <w:lvl w:ilvl="8" w:tplc="6EB8109A" w:tentative="1">
      <w:start w:val="1"/>
      <w:numFmt w:val="lowerRoman"/>
      <w:lvlText w:val="%9."/>
      <w:lvlJc w:val="right"/>
      <w:pPr>
        <w:ind w:left="6480" w:hanging="180"/>
      </w:pPr>
    </w:lvl>
  </w:abstractNum>
  <w:abstractNum w:abstractNumId="27">
    <w:nsid w:val="701931AB"/>
    <w:multiLevelType w:val="hybridMultilevel"/>
    <w:tmpl w:val="DA5232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301326F"/>
    <w:multiLevelType w:val="hybridMultilevel"/>
    <w:tmpl w:val="4B487486"/>
    <w:lvl w:ilvl="0" w:tplc="9F6EA6AC">
      <w:start w:val="3"/>
      <w:numFmt w:val="bullet"/>
      <w:lvlText w:val="-"/>
      <w:lvlJc w:val="left"/>
      <w:pPr>
        <w:ind w:left="720" w:hanging="360"/>
      </w:pPr>
      <w:rPr>
        <w:rFonts w:ascii="Times New Roman" w:eastAsia="Times New Roman" w:hAnsi="Times New Roman" w:cs="Times New Roman"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29">
    <w:nsid w:val="7A2648FC"/>
    <w:multiLevelType w:val="hybridMultilevel"/>
    <w:tmpl w:val="A5DA0F6C"/>
    <w:lvl w:ilvl="0" w:tplc="8872EB88">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13"/>
  </w:num>
  <w:num w:numId="4">
    <w:abstractNumId w:val="22"/>
  </w:num>
  <w:num w:numId="5">
    <w:abstractNumId w:val="1"/>
  </w:num>
  <w:num w:numId="6">
    <w:abstractNumId w:val="26"/>
  </w:num>
  <w:num w:numId="7">
    <w:abstractNumId w:val="21"/>
  </w:num>
  <w:num w:numId="8">
    <w:abstractNumId w:val="6"/>
  </w:num>
  <w:num w:numId="9">
    <w:abstractNumId w:val="15"/>
  </w:num>
  <w:num w:numId="10">
    <w:abstractNumId w:val="3"/>
  </w:num>
  <w:num w:numId="11">
    <w:abstractNumId w:val="29"/>
  </w:num>
  <w:num w:numId="12">
    <w:abstractNumId w:val="2"/>
  </w:num>
  <w:num w:numId="13">
    <w:abstractNumId w:val="11"/>
  </w:num>
  <w:num w:numId="14">
    <w:abstractNumId w:val="25"/>
  </w:num>
  <w:num w:numId="15">
    <w:abstractNumId w:val="16"/>
  </w:num>
  <w:num w:numId="16">
    <w:abstractNumId w:val="7"/>
  </w:num>
  <w:num w:numId="17">
    <w:abstractNumId w:val="8"/>
  </w:num>
  <w:num w:numId="18">
    <w:abstractNumId w:val="18"/>
  </w:num>
  <w:num w:numId="19">
    <w:abstractNumId w:val="20"/>
  </w:num>
  <w:num w:numId="20">
    <w:abstractNumId w:val="9"/>
  </w:num>
  <w:num w:numId="21">
    <w:abstractNumId w:val="12"/>
  </w:num>
  <w:num w:numId="22">
    <w:abstractNumId w:val="24"/>
  </w:num>
  <w:num w:numId="23">
    <w:abstractNumId w:val="23"/>
  </w:num>
  <w:num w:numId="24">
    <w:abstractNumId w:val="27"/>
  </w:num>
  <w:num w:numId="25">
    <w:abstractNumId w:val="5"/>
  </w:num>
  <w:num w:numId="26">
    <w:abstractNumId w:val="17"/>
  </w:num>
  <w:num w:numId="27">
    <w:abstractNumId w:val="0"/>
  </w:num>
  <w:num w:numId="28">
    <w:abstractNumId w:val="4"/>
  </w:num>
  <w:num w:numId="29">
    <w:abstractNumId w:val="19"/>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350C31"/>
    <w:rsid w:val="00031693"/>
    <w:rsid w:val="00050662"/>
    <w:rsid w:val="0006375A"/>
    <w:rsid w:val="000B12F7"/>
    <w:rsid w:val="000B5641"/>
    <w:rsid w:val="00111A1B"/>
    <w:rsid w:val="00115AD9"/>
    <w:rsid w:val="0012569D"/>
    <w:rsid w:val="00130754"/>
    <w:rsid w:val="00141ED8"/>
    <w:rsid w:val="0014548B"/>
    <w:rsid w:val="00175515"/>
    <w:rsid w:val="001A259A"/>
    <w:rsid w:val="001D0CCE"/>
    <w:rsid w:val="001D4BBA"/>
    <w:rsid w:val="001E7A6C"/>
    <w:rsid w:val="001F782E"/>
    <w:rsid w:val="00241FAE"/>
    <w:rsid w:val="00245311"/>
    <w:rsid w:val="002938A5"/>
    <w:rsid w:val="00296BAA"/>
    <w:rsid w:val="002A4941"/>
    <w:rsid w:val="002D0516"/>
    <w:rsid w:val="002D6BD2"/>
    <w:rsid w:val="002E4F8E"/>
    <w:rsid w:val="003233CC"/>
    <w:rsid w:val="00323C68"/>
    <w:rsid w:val="00324C9B"/>
    <w:rsid w:val="00350C31"/>
    <w:rsid w:val="003B006B"/>
    <w:rsid w:val="003D1CB8"/>
    <w:rsid w:val="003E21CF"/>
    <w:rsid w:val="003F6B0D"/>
    <w:rsid w:val="0040284A"/>
    <w:rsid w:val="00413FDA"/>
    <w:rsid w:val="00417F7E"/>
    <w:rsid w:val="00474CCB"/>
    <w:rsid w:val="004777C5"/>
    <w:rsid w:val="004C68A4"/>
    <w:rsid w:val="004D653B"/>
    <w:rsid w:val="00505B54"/>
    <w:rsid w:val="00507B13"/>
    <w:rsid w:val="0056310B"/>
    <w:rsid w:val="00575664"/>
    <w:rsid w:val="00581B62"/>
    <w:rsid w:val="005A35A2"/>
    <w:rsid w:val="005C77C2"/>
    <w:rsid w:val="005D170E"/>
    <w:rsid w:val="005F3E89"/>
    <w:rsid w:val="00653A0A"/>
    <w:rsid w:val="006D4524"/>
    <w:rsid w:val="00727B36"/>
    <w:rsid w:val="007379D6"/>
    <w:rsid w:val="007438CD"/>
    <w:rsid w:val="0075342D"/>
    <w:rsid w:val="007641AB"/>
    <w:rsid w:val="0077538B"/>
    <w:rsid w:val="007E3D2D"/>
    <w:rsid w:val="007E46F8"/>
    <w:rsid w:val="007F5D26"/>
    <w:rsid w:val="00845295"/>
    <w:rsid w:val="0085324E"/>
    <w:rsid w:val="00872F7E"/>
    <w:rsid w:val="00876D50"/>
    <w:rsid w:val="00890A1F"/>
    <w:rsid w:val="00896DEF"/>
    <w:rsid w:val="008A6F7F"/>
    <w:rsid w:val="008B24B2"/>
    <w:rsid w:val="008C53AB"/>
    <w:rsid w:val="009030ED"/>
    <w:rsid w:val="00940270"/>
    <w:rsid w:val="00944852"/>
    <w:rsid w:val="00956237"/>
    <w:rsid w:val="009C09E4"/>
    <w:rsid w:val="009E124C"/>
    <w:rsid w:val="009F532F"/>
    <w:rsid w:val="00A03B3A"/>
    <w:rsid w:val="00A10F2F"/>
    <w:rsid w:val="00A23E2B"/>
    <w:rsid w:val="00A257F1"/>
    <w:rsid w:val="00A321F7"/>
    <w:rsid w:val="00A43578"/>
    <w:rsid w:val="00A8006B"/>
    <w:rsid w:val="00AA657E"/>
    <w:rsid w:val="00AD1A05"/>
    <w:rsid w:val="00B060F8"/>
    <w:rsid w:val="00B2382E"/>
    <w:rsid w:val="00B3391C"/>
    <w:rsid w:val="00B61544"/>
    <w:rsid w:val="00B7011B"/>
    <w:rsid w:val="00B730AD"/>
    <w:rsid w:val="00B87EF8"/>
    <w:rsid w:val="00B97D54"/>
    <w:rsid w:val="00BE4A46"/>
    <w:rsid w:val="00C413DD"/>
    <w:rsid w:val="00C73BAE"/>
    <w:rsid w:val="00C851F7"/>
    <w:rsid w:val="00C85A71"/>
    <w:rsid w:val="00CF059F"/>
    <w:rsid w:val="00D730D5"/>
    <w:rsid w:val="00D8576D"/>
    <w:rsid w:val="00D96869"/>
    <w:rsid w:val="00DA3BC2"/>
    <w:rsid w:val="00DF08ED"/>
    <w:rsid w:val="00DF2A58"/>
    <w:rsid w:val="00DF2F27"/>
    <w:rsid w:val="00DF7217"/>
    <w:rsid w:val="00E05AEE"/>
    <w:rsid w:val="00E1452E"/>
    <w:rsid w:val="00E37182"/>
    <w:rsid w:val="00E96AD0"/>
    <w:rsid w:val="00EB5A5F"/>
    <w:rsid w:val="00EC1775"/>
    <w:rsid w:val="00EC3D2E"/>
    <w:rsid w:val="00EF4BF5"/>
    <w:rsid w:val="00F67312"/>
    <w:rsid w:val="00F9308B"/>
    <w:rsid w:val="00FD4850"/>
    <w:rsid w:val="00FD7CC4"/>
    <w:rsid w:val="00FE578F"/>
    <w:rsid w:val="00FF70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569D"/>
    <w:pPr>
      <w:jc w:val="both"/>
    </w:pPr>
    <w:rPr>
      <w:rFonts w:ascii="Times New Roman" w:hAnsi="Times New Roman"/>
      <w:snapToGrid w:val="0"/>
      <w:sz w:val="24"/>
      <w:szCs w:val="24"/>
    </w:rPr>
  </w:style>
  <w:style w:type="paragraph" w:styleId="Titolo6">
    <w:name w:val="heading 6"/>
    <w:basedOn w:val="Normale"/>
    <w:next w:val="Normale"/>
    <w:link w:val="Titolo6Carattere"/>
    <w:qFormat/>
    <w:rsid w:val="00350C31"/>
    <w:pPr>
      <w:keepNext/>
      <w:spacing w:after="0" w:line="480" w:lineRule="atLeast"/>
      <w:jc w:val="center"/>
      <w:outlineLvl w:val="5"/>
    </w:pPr>
    <w:rPr>
      <w:rFonts w:eastAsia="Times New Roman" w:cs="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rsid w:val="00350C31"/>
    <w:rPr>
      <w:rFonts w:ascii="Times New Roman" w:eastAsia="Times New Roman" w:hAnsi="Times New Roman" w:cs="Times New Roman"/>
      <w:snapToGrid w:val="0"/>
      <w:sz w:val="24"/>
      <w:szCs w:val="20"/>
    </w:rPr>
  </w:style>
  <w:style w:type="paragraph" w:styleId="Nessunaspaziatura">
    <w:name w:val="No Spacing"/>
    <w:uiPriority w:val="1"/>
    <w:qFormat/>
    <w:rsid w:val="00350C31"/>
    <w:pPr>
      <w:spacing w:after="0" w:line="240" w:lineRule="auto"/>
    </w:pPr>
    <w:rPr>
      <w:rFonts w:ascii="Times New Roman" w:eastAsia="Times New Roman" w:hAnsi="Times New Roman" w:cs="Times New Roman"/>
      <w:sz w:val="20"/>
      <w:szCs w:val="20"/>
    </w:rPr>
  </w:style>
  <w:style w:type="paragraph" w:styleId="Paragrafoelenco">
    <w:name w:val="List Paragraph"/>
    <w:basedOn w:val="Normale"/>
    <w:uiPriority w:val="34"/>
    <w:qFormat/>
    <w:rsid w:val="00350C31"/>
    <w:pPr>
      <w:ind w:left="720"/>
      <w:contextualSpacing/>
    </w:pPr>
  </w:style>
  <w:style w:type="paragraph" w:styleId="Corpodeltesto2">
    <w:name w:val="Body Text 2"/>
    <w:basedOn w:val="Normale"/>
    <w:link w:val="Corpodeltesto2Carattere"/>
    <w:rsid w:val="007438CD"/>
    <w:pPr>
      <w:spacing w:after="0" w:line="240" w:lineRule="auto"/>
    </w:pPr>
    <w:rPr>
      <w:rFonts w:eastAsia="Times New Roman" w:cs="Times New Roman"/>
      <w:szCs w:val="20"/>
    </w:rPr>
  </w:style>
  <w:style w:type="character" w:customStyle="1" w:styleId="Corpodeltesto2Carattere">
    <w:name w:val="Corpo del testo 2 Carattere"/>
    <w:basedOn w:val="Carpredefinitoparagrafo"/>
    <w:link w:val="Corpodeltesto2"/>
    <w:rsid w:val="007438CD"/>
    <w:rPr>
      <w:rFonts w:ascii="Times New Roman" w:eastAsia="Times New Roman" w:hAnsi="Times New Roman" w:cs="Times New Roman"/>
      <w:sz w:val="24"/>
      <w:szCs w:val="20"/>
    </w:rPr>
  </w:style>
  <w:style w:type="paragraph" w:styleId="Corpodeltesto">
    <w:name w:val="Body Text"/>
    <w:basedOn w:val="Normale"/>
    <w:link w:val="CorpodeltestoCarattere"/>
    <w:uiPriority w:val="99"/>
    <w:semiHidden/>
    <w:unhideWhenUsed/>
    <w:rsid w:val="00896DEF"/>
    <w:pPr>
      <w:spacing w:after="120"/>
    </w:pPr>
  </w:style>
  <w:style w:type="character" w:customStyle="1" w:styleId="CorpodeltestoCarattere">
    <w:name w:val="Corpo del testo Carattere"/>
    <w:basedOn w:val="Carpredefinitoparagrafo"/>
    <w:link w:val="Corpodeltesto"/>
    <w:uiPriority w:val="99"/>
    <w:semiHidden/>
    <w:rsid w:val="00896DEF"/>
  </w:style>
  <w:style w:type="character" w:styleId="Collegamentoipertestuale">
    <w:name w:val="Hyperlink"/>
    <w:basedOn w:val="Carpredefinitoparagrafo"/>
    <w:uiPriority w:val="99"/>
    <w:unhideWhenUsed/>
    <w:rsid w:val="005A35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EC1B3-A04D-4DAF-A3E0-CDD69F9D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847</Words>
  <Characters>4831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AffariGeneraliGiusy</dc:creator>
  <cp:lastModifiedBy>AffariGeneraliGiusy</cp:lastModifiedBy>
  <cp:revision>3</cp:revision>
  <cp:lastPrinted>2019-10-24T11:14:00Z</cp:lastPrinted>
  <dcterms:created xsi:type="dcterms:W3CDTF">2019-10-31T15:09:00Z</dcterms:created>
  <dcterms:modified xsi:type="dcterms:W3CDTF">2019-10-31T15:36:00Z</dcterms:modified>
</cp:coreProperties>
</file>